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25" w:rsidRDefault="00687725" w:rsidP="00687725">
      <w:pPr>
        <w:pageBreakBefore/>
        <w:spacing w:before="80" w:line="278" w:lineRule="auto"/>
        <w:ind w:left="3130" w:hanging="2245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Правилам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принудительной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конвертации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ценных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бумаг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иностранного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 xml:space="preserve">эмитента, </w:t>
      </w:r>
      <w:r>
        <w:rPr>
          <w:b/>
          <w:spacing w:val="-2"/>
          <w:sz w:val="20"/>
        </w:rPr>
        <w:t>удостоверяющих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права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в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отношении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акций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международной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компании</w:t>
      </w:r>
    </w:p>
    <w:p w:rsidR="00687725" w:rsidRDefault="00687725" w:rsidP="00687725">
      <w:pPr>
        <w:pStyle w:val="a4"/>
        <w:rPr>
          <w:b/>
          <w:sz w:val="20"/>
        </w:rPr>
      </w:pPr>
    </w:p>
    <w:p w:rsidR="00687725" w:rsidRDefault="00687725" w:rsidP="00687725">
      <w:pPr>
        <w:pStyle w:val="a4"/>
        <w:spacing w:before="179"/>
        <w:rPr>
          <w:b/>
          <w:sz w:val="20"/>
        </w:rPr>
      </w:pPr>
    </w:p>
    <w:p w:rsidR="00687725" w:rsidRDefault="00687725" w:rsidP="00687725">
      <w:pPr>
        <w:pStyle w:val="a6"/>
        <w:spacing w:line="278" w:lineRule="auto"/>
      </w:pPr>
      <w:r>
        <w:t>Перечень</w:t>
      </w:r>
      <w:r>
        <w:rPr>
          <w:spacing w:val="-13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представляемых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принудительной</w:t>
      </w:r>
      <w:r>
        <w:rPr>
          <w:spacing w:val="-13"/>
        </w:rPr>
        <w:t xml:space="preserve"> </w:t>
      </w:r>
      <w:r>
        <w:t>конвертации</w:t>
      </w:r>
      <w:r>
        <w:rPr>
          <w:spacing w:val="-13"/>
        </w:rPr>
        <w:t xml:space="preserve"> </w:t>
      </w:r>
      <w:r>
        <w:t>ценных бумаг иностранного эмитента, удостоверяющих права в отношении акций</w:t>
      </w:r>
    </w:p>
    <w:p w:rsidR="00687725" w:rsidRDefault="00687725" w:rsidP="00687725">
      <w:pPr>
        <w:pStyle w:val="a6"/>
        <w:spacing w:line="274" w:lineRule="exact"/>
        <w:ind w:left="59"/>
      </w:pPr>
      <w:r>
        <w:t>международной</w:t>
      </w:r>
      <w:r>
        <w:rPr>
          <w:spacing w:val="-10"/>
        </w:rPr>
        <w:t xml:space="preserve"> </w:t>
      </w:r>
      <w:r>
        <w:t>компании</w:t>
      </w:r>
      <w:r>
        <w:rPr>
          <w:spacing w:val="-8"/>
        </w:rPr>
        <w:t xml:space="preserve"> </w:t>
      </w:r>
      <w:r>
        <w:t>(Депозитарные</w:t>
      </w:r>
      <w:r>
        <w:rPr>
          <w:spacing w:val="-12"/>
        </w:rPr>
        <w:t xml:space="preserve"> </w:t>
      </w:r>
      <w:r>
        <w:t>расписки</w:t>
      </w:r>
      <w:r>
        <w:rPr>
          <w:spacing w:val="-10"/>
        </w:rPr>
        <w:t xml:space="preserve"> </w:t>
      </w:r>
      <w:r>
        <w:t>МКАО,</w:t>
      </w:r>
      <w:r>
        <w:rPr>
          <w:spacing w:val="-9"/>
        </w:rPr>
        <w:t xml:space="preserve"> </w:t>
      </w:r>
      <w:r>
        <w:rPr>
          <w:spacing w:val="-5"/>
        </w:rPr>
        <w:t>ДР)</w:t>
      </w:r>
    </w:p>
    <w:p w:rsidR="00687725" w:rsidRDefault="00687725" w:rsidP="00687725">
      <w:pPr>
        <w:pStyle w:val="a4"/>
        <w:rPr>
          <w:b/>
        </w:rPr>
      </w:pPr>
    </w:p>
    <w:p w:rsidR="00687725" w:rsidRDefault="00687725" w:rsidP="00687725">
      <w:pPr>
        <w:pStyle w:val="a4"/>
        <w:spacing w:before="133"/>
        <w:rPr>
          <w:b/>
        </w:rPr>
      </w:pPr>
    </w:p>
    <w:p w:rsidR="00687725" w:rsidRDefault="00687725" w:rsidP="00687725">
      <w:pPr>
        <w:pStyle w:val="a4"/>
        <w:spacing w:before="89"/>
      </w:pPr>
    </w:p>
    <w:p w:rsidR="00687725" w:rsidRDefault="00687725" w:rsidP="00687725">
      <w:pPr>
        <w:pStyle w:val="a3"/>
        <w:tabs>
          <w:tab w:val="left" w:pos="570"/>
        </w:tabs>
        <w:spacing w:line="278" w:lineRule="auto"/>
        <w:rPr>
          <w:sz w:val="24"/>
        </w:rPr>
      </w:pPr>
      <w:r>
        <w:rPr>
          <w:sz w:val="24"/>
        </w:rPr>
        <w:t>Все документы должны быть предоставлены в оригиналах с живой подписью и печатью, либо в виде нотариально удостоверенных копий. Если документ выдан в иностранном государстве, то документ должен быть легализован в установленном порядке (путем консульской легализации или проставления апостиля). Документы, должны быть переведены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нотариальным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перевода.</w:t>
      </w:r>
    </w:p>
    <w:p w:rsidR="00687725" w:rsidRDefault="00687725" w:rsidP="00687725">
      <w:pPr>
        <w:pStyle w:val="a3"/>
        <w:tabs>
          <w:tab w:val="left" w:pos="570"/>
        </w:tabs>
        <w:spacing w:line="278" w:lineRule="auto"/>
        <w:rPr>
          <w:sz w:val="24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167"/>
        <w:gridCol w:w="4536"/>
      </w:tblGrid>
      <w:tr w:rsidR="00687725" w:rsidTr="0019709B">
        <w:trPr>
          <w:trHeight w:val="674"/>
        </w:trPr>
        <w:tc>
          <w:tcPr>
            <w:tcW w:w="648" w:type="dxa"/>
          </w:tcPr>
          <w:p w:rsidR="00687725" w:rsidRDefault="00687725" w:rsidP="0019709B">
            <w:pPr>
              <w:pStyle w:val="TableParagraph"/>
              <w:spacing w:before="1"/>
              <w:ind w:right="29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67" w:type="dxa"/>
          </w:tcPr>
          <w:p w:rsidR="00687725" w:rsidRDefault="00687725" w:rsidP="0019709B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Документ</w:t>
            </w:r>
          </w:p>
        </w:tc>
        <w:tc>
          <w:tcPr>
            <w:tcW w:w="4536" w:type="dxa"/>
          </w:tcPr>
          <w:p w:rsidR="00687725" w:rsidRDefault="00687725" w:rsidP="0019709B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 w:rsidRPr="000B59EF">
              <w:rPr>
                <w:sz w:val="24"/>
                <w:lang w:val="ru-RU"/>
              </w:rPr>
              <w:t>Требования</w:t>
            </w:r>
            <w:r w:rsidRPr="000B59EF">
              <w:rPr>
                <w:spacing w:val="4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к</w:t>
            </w:r>
            <w:r w:rsidRPr="000B59EF">
              <w:rPr>
                <w:spacing w:val="4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форме</w:t>
            </w:r>
            <w:r w:rsidRPr="000B59EF">
              <w:rPr>
                <w:spacing w:val="4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и</w:t>
            </w:r>
            <w:r w:rsidRPr="000B59EF">
              <w:rPr>
                <w:spacing w:val="4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 xml:space="preserve">комплектности. </w:t>
            </w:r>
            <w:r>
              <w:rPr>
                <w:sz w:val="24"/>
              </w:rPr>
              <w:t>Иные комментарии</w:t>
            </w:r>
          </w:p>
        </w:tc>
      </w:tr>
      <w:tr w:rsidR="00687725" w:rsidTr="0019709B">
        <w:trPr>
          <w:trHeight w:val="6348"/>
        </w:trPr>
        <w:tc>
          <w:tcPr>
            <w:tcW w:w="648" w:type="dxa"/>
          </w:tcPr>
          <w:p w:rsidR="00687725" w:rsidRDefault="00687725" w:rsidP="0019709B"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7" w:type="dxa"/>
          </w:tcPr>
          <w:p w:rsidR="00687725" w:rsidRPr="000B59EF" w:rsidRDefault="00687725" w:rsidP="0019709B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Документы, идентифицирующие Заявителя или держателя ДР – предоставляется в случае, если Заявителем является Лицо, в интересах которого действует держатель ДР</w:t>
            </w:r>
          </w:p>
        </w:tc>
        <w:tc>
          <w:tcPr>
            <w:tcW w:w="4536" w:type="dxa"/>
          </w:tcPr>
          <w:p w:rsidR="00687725" w:rsidRDefault="00687725" w:rsidP="0019709B">
            <w:pPr>
              <w:pStyle w:val="TableParagraph"/>
              <w:tabs>
                <w:tab w:val="left" w:pos="2764"/>
              </w:tabs>
              <w:ind w:left="108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представляемые </w:t>
            </w:r>
            <w:r>
              <w:rPr>
                <w:sz w:val="24"/>
              </w:rPr>
              <w:t>физическими лицами: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2685"/>
              </w:tabs>
              <w:ind w:right="95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 xml:space="preserve">Документы, удостоверяющие </w:t>
            </w:r>
            <w:r w:rsidRPr="000B59EF">
              <w:rPr>
                <w:sz w:val="24"/>
                <w:lang w:val="ru-RU"/>
              </w:rPr>
              <w:t>личность следующих лиц:</w:t>
            </w:r>
          </w:p>
          <w:p w:rsidR="00687725" w:rsidRDefault="00687725" w:rsidP="00687725">
            <w:pPr>
              <w:pStyle w:val="TableParagraph"/>
              <w:numPr>
                <w:ilvl w:val="1"/>
                <w:numId w:val="10"/>
              </w:numPr>
              <w:tabs>
                <w:tab w:val="left" w:pos="707"/>
              </w:tabs>
              <w:ind w:left="424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физического лица, являющегося </w:t>
            </w:r>
            <w:r>
              <w:rPr>
                <w:spacing w:val="-2"/>
                <w:sz w:val="24"/>
              </w:rPr>
              <w:t>Заявителем;</w:t>
            </w:r>
          </w:p>
          <w:p w:rsidR="00687725" w:rsidRPr="000B59EF" w:rsidRDefault="00687725" w:rsidP="00687725">
            <w:pPr>
              <w:pStyle w:val="TableParagraph"/>
              <w:numPr>
                <w:ilvl w:val="1"/>
                <w:numId w:val="10"/>
              </w:numPr>
              <w:tabs>
                <w:tab w:val="left" w:pos="707"/>
                <w:tab w:val="left" w:pos="1405"/>
              </w:tabs>
              <w:ind w:left="424" w:right="96" w:firstLine="0"/>
              <w:jc w:val="left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лиц, имеющих право подписывать соответствующие документы от имени физического лица, являющегося Заявителем.</w:t>
            </w:r>
          </w:p>
          <w:p w:rsidR="00687725" w:rsidRPr="000B59EF" w:rsidRDefault="00687725" w:rsidP="0019709B">
            <w:pPr>
              <w:pStyle w:val="TableParagraph"/>
              <w:tabs>
                <w:tab w:val="left" w:pos="2764"/>
              </w:tabs>
              <w:spacing w:before="275"/>
              <w:ind w:left="108" w:right="98"/>
              <w:jc w:val="left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>Документы,</w:t>
            </w:r>
            <w:r w:rsidRPr="000B59EF">
              <w:rPr>
                <w:sz w:val="24"/>
                <w:lang w:val="ru-RU"/>
              </w:rPr>
              <w:t xml:space="preserve"> </w:t>
            </w:r>
            <w:r w:rsidRPr="000B59EF">
              <w:rPr>
                <w:spacing w:val="-2"/>
                <w:sz w:val="24"/>
                <w:lang w:val="ru-RU"/>
              </w:rPr>
              <w:t xml:space="preserve">представляемые </w:t>
            </w:r>
            <w:r w:rsidRPr="000B59EF">
              <w:rPr>
                <w:sz w:val="24"/>
                <w:lang w:val="ru-RU"/>
              </w:rPr>
              <w:t>юридическими лицами – резидентами: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3054"/>
                <w:tab w:val="left" w:pos="3297"/>
              </w:tabs>
              <w:spacing w:before="1"/>
              <w:ind w:right="94"/>
              <w:jc w:val="both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>Учредительные</w:t>
            </w:r>
            <w:r w:rsidRPr="000B59EF">
              <w:rPr>
                <w:sz w:val="24"/>
                <w:lang w:val="ru-RU"/>
              </w:rPr>
              <w:t xml:space="preserve"> </w:t>
            </w:r>
            <w:r w:rsidRPr="000B59EF">
              <w:rPr>
                <w:spacing w:val="-2"/>
                <w:sz w:val="24"/>
                <w:lang w:val="ru-RU"/>
              </w:rPr>
              <w:t xml:space="preserve">документы </w:t>
            </w:r>
            <w:r w:rsidRPr="000B59EF">
              <w:rPr>
                <w:sz w:val="24"/>
                <w:lang w:val="ru-RU"/>
              </w:rPr>
              <w:t xml:space="preserve">юридического лица - резидента, </w:t>
            </w:r>
            <w:r w:rsidRPr="000B59EF">
              <w:rPr>
                <w:spacing w:val="-2"/>
                <w:sz w:val="24"/>
                <w:lang w:val="ru-RU"/>
              </w:rPr>
              <w:t>соответствующие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требованиям, </w:t>
            </w:r>
            <w:r w:rsidRPr="000B59EF">
              <w:rPr>
                <w:sz w:val="24"/>
                <w:lang w:val="ru-RU"/>
              </w:rPr>
              <w:t>предъявляемым законодательством РФ к организационно-правовым формам, с изменениями и дополнениями, действительными на дату представления.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Документ, содержащий образцы подписей и оттиска печати.</w:t>
            </w:r>
          </w:p>
        </w:tc>
      </w:tr>
    </w:tbl>
    <w:p w:rsidR="00687725" w:rsidRDefault="00687725" w:rsidP="00687725">
      <w:pPr>
        <w:pStyle w:val="TableParagraph"/>
        <w:spacing w:line="270" w:lineRule="atLeast"/>
        <w:rPr>
          <w:sz w:val="24"/>
        </w:rPr>
        <w:sectPr w:rsidR="00687725" w:rsidSect="000B59EF">
          <w:headerReference w:type="default" r:id="rId5"/>
          <w:pgSz w:w="11910" w:h="16840"/>
          <w:pgMar w:top="1520" w:right="708" w:bottom="280" w:left="1559" w:header="708" w:footer="0" w:gutter="0"/>
          <w:pgNumType w:start="1"/>
          <w:cols w:space="720"/>
        </w:sectPr>
      </w:pPr>
    </w:p>
    <w:p w:rsidR="00687725" w:rsidRDefault="00687725" w:rsidP="00687725">
      <w:pPr>
        <w:pStyle w:val="a4"/>
        <w:spacing w:before="11"/>
        <w:rPr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167"/>
        <w:gridCol w:w="4536"/>
      </w:tblGrid>
      <w:tr w:rsidR="00687725" w:rsidTr="0019709B">
        <w:trPr>
          <w:trHeight w:val="14077"/>
        </w:trPr>
        <w:tc>
          <w:tcPr>
            <w:tcW w:w="648" w:type="dxa"/>
          </w:tcPr>
          <w:p w:rsidR="00687725" w:rsidRPr="000B59EF" w:rsidRDefault="00687725" w:rsidP="0019709B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4167" w:type="dxa"/>
          </w:tcPr>
          <w:p w:rsidR="00687725" w:rsidRPr="000B59EF" w:rsidRDefault="00687725" w:rsidP="0019709B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4536" w:type="dxa"/>
          </w:tcPr>
          <w:p w:rsidR="00687725" w:rsidRPr="000B59EF" w:rsidRDefault="00687725" w:rsidP="00687725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2618"/>
              </w:tabs>
              <w:ind w:right="95"/>
              <w:jc w:val="both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>Документы,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подтверждающие </w:t>
            </w:r>
            <w:r w:rsidRPr="000B59EF">
              <w:rPr>
                <w:sz w:val="24"/>
                <w:lang w:val="ru-RU"/>
              </w:rPr>
              <w:t>полномочия лица, действующего от имени</w:t>
            </w:r>
            <w:r w:rsidRPr="000B59EF">
              <w:rPr>
                <w:spacing w:val="-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юридического</w:t>
            </w:r>
            <w:r w:rsidRPr="000B59EF">
              <w:rPr>
                <w:spacing w:val="-4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лица</w:t>
            </w:r>
            <w:r w:rsidRPr="000B59EF">
              <w:rPr>
                <w:spacing w:val="-1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-</w:t>
            </w:r>
            <w:r w:rsidRPr="000B59EF">
              <w:rPr>
                <w:spacing w:val="-4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резидента без доверенности (например, протоколы/решения об избрании (назначении) на должность).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  <w:tab w:val="left" w:pos="2685"/>
              </w:tabs>
              <w:ind w:right="95"/>
              <w:jc w:val="both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>Документы,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удостоверяющие </w:t>
            </w:r>
            <w:r w:rsidRPr="000B59EF">
              <w:rPr>
                <w:sz w:val="24"/>
                <w:lang w:val="ru-RU"/>
              </w:rPr>
              <w:t>личность лиц, имеющих право:</w:t>
            </w:r>
          </w:p>
          <w:p w:rsidR="00687725" w:rsidRPr="000B59EF" w:rsidRDefault="00687725" w:rsidP="00687725">
            <w:pPr>
              <w:pStyle w:val="TableParagraph"/>
              <w:numPr>
                <w:ilvl w:val="1"/>
                <w:numId w:val="8"/>
              </w:numPr>
              <w:tabs>
                <w:tab w:val="left" w:pos="623"/>
              </w:tabs>
              <w:ind w:right="96" w:firstLine="0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действовать от имени юридического лица - резидента без доверенности;</w:t>
            </w:r>
          </w:p>
          <w:p w:rsidR="00687725" w:rsidRPr="000B59EF" w:rsidRDefault="00687725" w:rsidP="00687725">
            <w:pPr>
              <w:pStyle w:val="TableParagraph"/>
              <w:numPr>
                <w:ilvl w:val="1"/>
                <w:numId w:val="8"/>
              </w:numPr>
              <w:tabs>
                <w:tab w:val="left" w:pos="911"/>
              </w:tabs>
              <w:ind w:right="96" w:firstLine="0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подписывать соответствующие документы от имени юридического лица - резидента.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jc w:val="both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Доверенность</w:t>
            </w:r>
            <w:r w:rsidRPr="000B59EF">
              <w:rPr>
                <w:spacing w:val="-12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на</w:t>
            </w:r>
            <w:r w:rsidRPr="000B59EF">
              <w:rPr>
                <w:spacing w:val="-1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лиц,</w:t>
            </w:r>
            <w:r w:rsidRPr="000B59EF">
              <w:rPr>
                <w:spacing w:val="-1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имеющих</w:t>
            </w:r>
            <w:r w:rsidRPr="000B59EF">
              <w:rPr>
                <w:spacing w:val="-12"/>
                <w:sz w:val="24"/>
                <w:lang w:val="ru-RU"/>
              </w:rPr>
              <w:t xml:space="preserve"> </w:t>
            </w:r>
            <w:r w:rsidRPr="000B59EF">
              <w:rPr>
                <w:spacing w:val="-2"/>
                <w:sz w:val="24"/>
                <w:lang w:val="ru-RU"/>
              </w:rPr>
              <w:t>право:</w:t>
            </w:r>
          </w:p>
          <w:p w:rsidR="00687725" w:rsidRPr="000B59EF" w:rsidRDefault="00687725" w:rsidP="00687725">
            <w:pPr>
              <w:pStyle w:val="TableParagraph"/>
              <w:numPr>
                <w:ilvl w:val="1"/>
                <w:numId w:val="8"/>
              </w:numPr>
              <w:tabs>
                <w:tab w:val="left" w:pos="911"/>
              </w:tabs>
              <w:ind w:right="96" w:firstLine="0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подписывать соответствующие документы от имени юридического лица – резидента.</w:t>
            </w:r>
          </w:p>
          <w:p w:rsidR="00687725" w:rsidRPr="000B59EF" w:rsidRDefault="00687725" w:rsidP="0019709B">
            <w:pPr>
              <w:pStyle w:val="TableParagraph"/>
              <w:tabs>
                <w:tab w:val="left" w:pos="2764"/>
              </w:tabs>
              <w:spacing w:before="276"/>
              <w:ind w:left="108" w:right="98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>Документы,</w:t>
            </w:r>
            <w:r w:rsidRPr="000B59EF">
              <w:rPr>
                <w:sz w:val="24"/>
                <w:lang w:val="ru-RU"/>
              </w:rPr>
              <w:t xml:space="preserve"> </w:t>
            </w:r>
            <w:r w:rsidRPr="000B59EF">
              <w:rPr>
                <w:spacing w:val="-2"/>
                <w:sz w:val="24"/>
                <w:lang w:val="ru-RU"/>
              </w:rPr>
              <w:t xml:space="preserve">представляемые </w:t>
            </w:r>
            <w:r w:rsidRPr="000B59EF">
              <w:rPr>
                <w:sz w:val="24"/>
                <w:lang w:val="ru-RU"/>
              </w:rPr>
              <w:t>юридическими лицами – нерезидентами:</w:t>
            </w:r>
          </w:p>
          <w:p w:rsidR="00687725" w:rsidRPr="000B59EF" w:rsidRDefault="00687725" w:rsidP="0019709B">
            <w:pPr>
              <w:pStyle w:val="TableParagraph"/>
              <w:tabs>
                <w:tab w:val="left" w:pos="2276"/>
                <w:tab w:val="left" w:pos="2618"/>
                <w:tab w:val="left" w:pos="3395"/>
                <w:tab w:val="left" w:pos="4203"/>
              </w:tabs>
              <w:ind w:left="468" w:right="92" w:hanging="360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1.</w:t>
            </w:r>
            <w:r w:rsidRPr="000B59EF">
              <w:rPr>
                <w:spacing w:val="8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Документы,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подтверждающие </w:t>
            </w:r>
            <w:r w:rsidRPr="000B59EF">
              <w:rPr>
                <w:sz w:val="24"/>
                <w:lang w:val="ru-RU"/>
              </w:rPr>
              <w:t xml:space="preserve">правовой статус организации в соответствии с законодательством страны регистрации юридического лица – нерезидента (учредительные </w:t>
            </w:r>
            <w:r w:rsidRPr="000B59EF">
              <w:rPr>
                <w:spacing w:val="-2"/>
                <w:sz w:val="24"/>
                <w:lang w:val="ru-RU"/>
              </w:rPr>
              <w:t>документы;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документ, </w:t>
            </w:r>
            <w:r w:rsidRPr="000B59EF">
              <w:rPr>
                <w:sz w:val="24"/>
                <w:lang w:val="ru-RU"/>
              </w:rPr>
              <w:t>подтверждающий государственную регистрацию юридического лица – нерезидента; выданная не ранее, чем за 6 (шесть) месяцев до момента представления</w:t>
            </w:r>
            <w:r w:rsidRPr="000B59EF">
              <w:rPr>
                <w:spacing w:val="-7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Регистратору</w:t>
            </w:r>
            <w:r w:rsidRPr="000B59EF">
              <w:rPr>
                <w:spacing w:val="-7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 xml:space="preserve">выписка из торгового реестра страны регистрации юридического лица - нерезидента или иной эквивалентный </w:t>
            </w:r>
            <w:r w:rsidRPr="000B59EF">
              <w:rPr>
                <w:spacing w:val="-2"/>
                <w:sz w:val="24"/>
                <w:lang w:val="ru-RU"/>
              </w:rPr>
              <w:t>документ,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>исходящий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6"/>
                <w:sz w:val="24"/>
                <w:lang w:val="ru-RU"/>
              </w:rPr>
              <w:t xml:space="preserve">от </w:t>
            </w:r>
            <w:r w:rsidRPr="000B59EF">
              <w:rPr>
                <w:sz w:val="24"/>
                <w:lang w:val="ru-RU"/>
              </w:rPr>
              <w:t xml:space="preserve">государственных органов данной </w:t>
            </w:r>
            <w:r w:rsidRPr="000B59EF">
              <w:rPr>
                <w:spacing w:val="-2"/>
                <w:sz w:val="24"/>
                <w:lang w:val="ru-RU"/>
              </w:rPr>
              <w:t>страны.).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"/>
              <w:ind w:right="96"/>
              <w:jc w:val="both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Свидетельство о постановке на учет иностранной</w:t>
            </w:r>
            <w:r w:rsidRPr="000B59EF">
              <w:rPr>
                <w:spacing w:val="-1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организации</w:t>
            </w:r>
            <w:r w:rsidRPr="000B59EF">
              <w:rPr>
                <w:spacing w:val="-1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в</w:t>
            </w:r>
            <w:r w:rsidRPr="000B59EF">
              <w:rPr>
                <w:spacing w:val="-1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налоговом органе на территории Российской Федерации (при наличии).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right="95"/>
              <w:jc w:val="both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Карточка подписей/ иной документ с образцами</w:t>
            </w:r>
            <w:r w:rsidRPr="000B59EF">
              <w:rPr>
                <w:spacing w:val="-9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подписей</w:t>
            </w:r>
            <w:r w:rsidRPr="000B59EF">
              <w:rPr>
                <w:spacing w:val="-9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и</w:t>
            </w:r>
            <w:r w:rsidRPr="000B59EF">
              <w:rPr>
                <w:spacing w:val="-11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оттиска</w:t>
            </w:r>
            <w:r w:rsidRPr="000B59EF">
              <w:rPr>
                <w:spacing w:val="-1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 xml:space="preserve">печати. 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2298"/>
                <w:tab w:val="left" w:pos="2618"/>
              </w:tabs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>Документы,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подтверждающие </w:t>
            </w:r>
            <w:r w:rsidRPr="000B59EF">
              <w:rPr>
                <w:sz w:val="24"/>
                <w:lang w:val="ru-RU"/>
              </w:rPr>
              <w:t xml:space="preserve">полномочия лиц, действующих от имени юридического лица - нерезидента без доверенности </w:t>
            </w:r>
            <w:r w:rsidRPr="000B59EF">
              <w:rPr>
                <w:spacing w:val="-2"/>
                <w:sz w:val="24"/>
                <w:lang w:val="ru-RU"/>
              </w:rPr>
              <w:t>(например,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>протоколы/решения/</w:t>
            </w:r>
          </w:p>
        </w:tc>
      </w:tr>
    </w:tbl>
    <w:p w:rsidR="00687725" w:rsidRDefault="00687725" w:rsidP="00687725">
      <w:pPr>
        <w:pStyle w:val="TableParagraph"/>
        <w:spacing w:line="270" w:lineRule="atLeast"/>
        <w:rPr>
          <w:sz w:val="24"/>
        </w:rPr>
        <w:sectPr w:rsidR="00687725">
          <w:pgSz w:w="11910" w:h="16840"/>
          <w:pgMar w:top="1520" w:right="708" w:bottom="280" w:left="1559" w:header="708" w:footer="0" w:gutter="0"/>
          <w:cols w:space="720"/>
        </w:sectPr>
      </w:pPr>
    </w:p>
    <w:p w:rsidR="00687725" w:rsidRDefault="00687725" w:rsidP="00687725">
      <w:pPr>
        <w:pStyle w:val="a4"/>
        <w:spacing w:before="11"/>
        <w:rPr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167"/>
        <w:gridCol w:w="4536"/>
      </w:tblGrid>
      <w:tr w:rsidR="00687725" w:rsidTr="0019709B">
        <w:trPr>
          <w:trHeight w:val="4536"/>
        </w:trPr>
        <w:tc>
          <w:tcPr>
            <w:tcW w:w="648" w:type="dxa"/>
          </w:tcPr>
          <w:p w:rsidR="00687725" w:rsidRPr="000B59EF" w:rsidRDefault="00687725" w:rsidP="0019709B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4167" w:type="dxa"/>
          </w:tcPr>
          <w:p w:rsidR="00687725" w:rsidRPr="000B59EF" w:rsidRDefault="00687725" w:rsidP="0019709B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4536" w:type="dxa"/>
          </w:tcPr>
          <w:p w:rsidR="00687725" w:rsidRPr="000B59EF" w:rsidRDefault="00687725" w:rsidP="0019709B">
            <w:pPr>
              <w:pStyle w:val="TableParagraph"/>
              <w:tabs>
                <w:tab w:val="left" w:pos="2574"/>
                <w:tab w:val="left" w:pos="3469"/>
              </w:tabs>
              <w:ind w:left="468" w:right="96"/>
              <w:jc w:val="left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 xml:space="preserve">об избрании </w:t>
            </w:r>
            <w:r w:rsidRPr="000B59EF">
              <w:rPr>
                <w:sz w:val="24"/>
                <w:lang w:val="ru-RU"/>
              </w:rPr>
              <w:t>(назначении) на должность).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Доверенность</w:t>
            </w:r>
            <w:r w:rsidRPr="000B59EF">
              <w:rPr>
                <w:spacing w:val="-12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на</w:t>
            </w:r>
            <w:r w:rsidRPr="000B59EF">
              <w:rPr>
                <w:spacing w:val="-1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лиц,</w:t>
            </w:r>
            <w:r w:rsidRPr="000B59EF">
              <w:rPr>
                <w:spacing w:val="-1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имеющих</w:t>
            </w:r>
            <w:r w:rsidRPr="000B59EF">
              <w:rPr>
                <w:spacing w:val="-12"/>
                <w:sz w:val="24"/>
                <w:lang w:val="ru-RU"/>
              </w:rPr>
              <w:t xml:space="preserve"> </w:t>
            </w:r>
            <w:r w:rsidRPr="000B59EF">
              <w:rPr>
                <w:spacing w:val="-2"/>
                <w:sz w:val="24"/>
                <w:lang w:val="ru-RU"/>
              </w:rPr>
              <w:t>право:</w:t>
            </w:r>
          </w:p>
          <w:p w:rsidR="00687725" w:rsidRPr="000B59EF" w:rsidRDefault="00687725" w:rsidP="00687725">
            <w:pPr>
              <w:pStyle w:val="TableParagraph"/>
              <w:numPr>
                <w:ilvl w:val="1"/>
                <w:numId w:val="6"/>
              </w:numPr>
              <w:tabs>
                <w:tab w:val="left" w:pos="954"/>
                <w:tab w:val="left" w:pos="960"/>
              </w:tabs>
              <w:ind w:right="358" w:hanging="144"/>
              <w:jc w:val="left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подписывать</w:t>
            </w:r>
            <w:r w:rsidRPr="000B59EF">
              <w:rPr>
                <w:spacing w:val="-1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соответствующие документы от имени юридического лица -</w:t>
            </w:r>
          </w:p>
          <w:p w:rsidR="00687725" w:rsidRDefault="00687725" w:rsidP="0019709B">
            <w:pPr>
              <w:pStyle w:val="TableParagraph"/>
              <w:ind w:left="9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нерезидента.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2685"/>
              </w:tabs>
              <w:ind w:right="95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>Документы,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удостоверяющие </w:t>
            </w:r>
            <w:r w:rsidRPr="000B59EF">
              <w:rPr>
                <w:sz w:val="24"/>
                <w:lang w:val="ru-RU"/>
              </w:rPr>
              <w:t>личность лиц, имеющих право:</w:t>
            </w:r>
          </w:p>
          <w:p w:rsidR="00687725" w:rsidRPr="000B59EF" w:rsidRDefault="00687725" w:rsidP="00687725">
            <w:pPr>
              <w:pStyle w:val="TableParagraph"/>
              <w:numPr>
                <w:ilvl w:val="1"/>
                <w:numId w:val="6"/>
              </w:numPr>
              <w:tabs>
                <w:tab w:val="left" w:pos="847"/>
                <w:tab w:val="left" w:pos="953"/>
              </w:tabs>
              <w:ind w:left="847" w:right="211" w:hanging="32"/>
              <w:jc w:val="left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действовать от имени юридического</w:t>
            </w:r>
            <w:r w:rsidRPr="000B59EF">
              <w:rPr>
                <w:spacing w:val="-12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лица</w:t>
            </w:r>
            <w:r w:rsidRPr="000B59EF">
              <w:rPr>
                <w:spacing w:val="-12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-</w:t>
            </w:r>
            <w:r w:rsidRPr="000B59EF">
              <w:rPr>
                <w:spacing w:val="-1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нерезидента без доверенности;</w:t>
            </w:r>
          </w:p>
          <w:p w:rsidR="00687725" w:rsidRPr="000B59EF" w:rsidRDefault="00687725" w:rsidP="00687725">
            <w:pPr>
              <w:pStyle w:val="TableParagraph"/>
              <w:numPr>
                <w:ilvl w:val="1"/>
                <w:numId w:val="6"/>
              </w:numPr>
              <w:tabs>
                <w:tab w:val="left" w:pos="847"/>
                <w:tab w:val="left" w:pos="953"/>
              </w:tabs>
              <w:ind w:left="847" w:right="762" w:hanging="32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подписывать</w:t>
            </w:r>
            <w:r w:rsidRPr="000B59EF">
              <w:rPr>
                <w:spacing w:val="-1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документы</w:t>
            </w:r>
            <w:r w:rsidRPr="000B59EF">
              <w:rPr>
                <w:spacing w:val="-1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 xml:space="preserve">от имени юридического лица - </w:t>
            </w:r>
            <w:r w:rsidRPr="000B59EF">
              <w:rPr>
                <w:spacing w:val="-2"/>
                <w:sz w:val="24"/>
                <w:lang w:val="ru-RU"/>
              </w:rPr>
              <w:t>нерезидента.</w:t>
            </w:r>
          </w:p>
        </w:tc>
      </w:tr>
      <w:tr w:rsidR="00687725" w:rsidTr="0019709B">
        <w:trPr>
          <w:trHeight w:val="2327"/>
        </w:trPr>
        <w:tc>
          <w:tcPr>
            <w:tcW w:w="648" w:type="dxa"/>
          </w:tcPr>
          <w:p w:rsidR="00687725" w:rsidRDefault="00687725" w:rsidP="0019709B">
            <w:pPr>
              <w:pStyle w:val="TableParagraph"/>
              <w:spacing w:line="275" w:lineRule="exact"/>
              <w:ind w:left="13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7" w:type="dxa"/>
          </w:tcPr>
          <w:p w:rsidR="00687725" w:rsidRPr="000B59EF" w:rsidRDefault="00687725" w:rsidP="0019709B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Заявление о Принудительной конвертации (далее – </w:t>
            </w:r>
            <w:r w:rsidRPr="000B59EF">
              <w:rPr>
                <w:b/>
                <w:sz w:val="24"/>
                <w:lang w:val="ru-RU"/>
              </w:rPr>
              <w:t>Заявление</w:t>
            </w:r>
            <w:r w:rsidRPr="000B59EF">
              <w:rPr>
                <w:sz w:val="24"/>
                <w:lang w:val="ru-RU"/>
              </w:rPr>
              <w:t>) по форме Приложения 1 к Правилам принудительной конвертации ценных бумаг иностранного эмитента, удостоверяющих права в отношении акций международной компании.</w:t>
            </w:r>
          </w:p>
        </w:tc>
        <w:tc>
          <w:tcPr>
            <w:tcW w:w="4536" w:type="dxa"/>
          </w:tcPr>
          <w:p w:rsidR="00687725" w:rsidRPr="000B59EF" w:rsidRDefault="00687725" w:rsidP="0019709B">
            <w:pPr>
              <w:pStyle w:val="TableParagraph"/>
              <w:ind w:left="108"/>
              <w:jc w:val="left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Оригинал,</w:t>
            </w:r>
            <w:r w:rsidRPr="000B59EF">
              <w:rPr>
                <w:spacing w:val="3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подписанный</w:t>
            </w:r>
            <w:r w:rsidRPr="000B59EF">
              <w:rPr>
                <w:spacing w:val="37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Заявителем</w:t>
            </w:r>
            <w:r w:rsidRPr="000B59EF">
              <w:rPr>
                <w:spacing w:val="34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или его уполномоченным представителем.</w:t>
            </w:r>
          </w:p>
        </w:tc>
      </w:tr>
      <w:tr w:rsidR="00687725" w:rsidTr="0019709B">
        <w:trPr>
          <w:trHeight w:val="7193"/>
        </w:trPr>
        <w:tc>
          <w:tcPr>
            <w:tcW w:w="648" w:type="dxa"/>
          </w:tcPr>
          <w:p w:rsidR="00687725" w:rsidRDefault="00687725" w:rsidP="0019709B">
            <w:pPr>
              <w:pStyle w:val="TableParagraph"/>
              <w:spacing w:line="275" w:lineRule="exact"/>
              <w:ind w:left="13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7" w:type="dxa"/>
          </w:tcPr>
          <w:p w:rsidR="00687725" w:rsidRPr="000B59EF" w:rsidRDefault="00687725" w:rsidP="0019709B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Документы об учете прав на ДР Заявителя или иного лица, которое осуществляло владение и (или) управление ДР в интересах Заявителя (далее – </w:t>
            </w:r>
            <w:r w:rsidRPr="000B59EF">
              <w:rPr>
                <w:b/>
                <w:sz w:val="24"/>
                <w:lang w:val="ru-RU"/>
              </w:rPr>
              <w:t>Иной держатель)</w:t>
            </w:r>
            <w:r w:rsidRPr="000B59EF">
              <w:rPr>
                <w:sz w:val="24"/>
                <w:lang w:val="ru-RU"/>
              </w:rPr>
              <w:t>.</w:t>
            </w:r>
          </w:p>
          <w:p w:rsidR="00687725" w:rsidRPr="000B59EF" w:rsidRDefault="00687725" w:rsidP="0019709B">
            <w:pPr>
              <w:pStyle w:val="TableParagraph"/>
              <w:spacing w:before="119"/>
              <w:ind w:left="107" w:right="97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Документы об учете прав в совокупности должны подтверждать следующие обстоятельства: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20" w:line="278" w:lineRule="auto"/>
              <w:ind w:right="96"/>
              <w:jc w:val="both"/>
              <w:rPr>
                <w:b/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Заявитель (Иной держатель) владел ДР на дату государственной регистрации международной компании в порядке редомициляции в российском</w:t>
            </w:r>
            <w:r w:rsidRPr="000B59EF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ЕГРЮЛ</w:t>
            </w:r>
            <w:r w:rsidRPr="000B59EF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(далее</w:t>
            </w:r>
            <w:r w:rsidRPr="000B59EF">
              <w:rPr>
                <w:spacing w:val="54"/>
                <w:w w:val="150"/>
                <w:sz w:val="24"/>
                <w:lang w:val="ru-RU"/>
              </w:rPr>
              <w:t xml:space="preserve"> </w:t>
            </w:r>
            <w:r w:rsidRPr="000B59EF">
              <w:rPr>
                <w:b/>
                <w:spacing w:val="-10"/>
                <w:sz w:val="24"/>
                <w:lang w:val="ru-RU"/>
              </w:rPr>
              <w:t>–</w:t>
            </w:r>
          </w:p>
          <w:p w:rsidR="00687725" w:rsidRDefault="00687725" w:rsidP="0019709B">
            <w:pPr>
              <w:pStyle w:val="TableParagraph"/>
              <w:spacing w:line="273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46" w:line="278" w:lineRule="auto"/>
              <w:ind w:right="98"/>
              <w:jc w:val="both"/>
              <w:rPr>
                <w:b/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Заявитель (Иной держатель) владеет ДР на дату, максимально близкую к дате подачи Заявления; </w:t>
            </w:r>
            <w:r w:rsidRPr="000B59EF">
              <w:rPr>
                <w:b/>
                <w:sz w:val="24"/>
                <w:lang w:val="ru-RU"/>
              </w:rPr>
              <w:t>и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8" w:lineRule="auto"/>
              <w:ind w:right="94"/>
              <w:jc w:val="both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в период с Даты регистрации и до даты, максимально близкой к</w:t>
            </w:r>
            <w:r w:rsidRPr="000B59EF">
              <w:rPr>
                <w:spacing w:val="4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дате</w:t>
            </w:r>
            <w:r w:rsidRPr="000B59EF">
              <w:rPr>
                <w:spacing w:val="4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подачи</w:t>
            </w:r>
            <w:r w:rsidRPr="000B59EF">
              <w:rPr>
                <w:spacing w:val="4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Заявления</w:t>
            </w:r>
            <w:r w:rsidRPr="000B59EF">
              <w:rPr>
                <w:spacing w:val="4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(обе</w:t>
            </w:r>
          </w:p>
        </w:tc>
        <w:tc>
          <w:tcPr>
            <w:tcW w:w="4536" w:type="dxa"/>
          </w:tcPr>
          <w:p w:rsidR="00687725" w:rsidRPr="000B59EF" w:rsidRDefault="00687725" w:rsidP="0019709B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Выписки, справки об операциях и т.п. по счету Заявителя (Иного держателя) в иностранном депозитарии, в котором открыт</w:t>
            </w:r>
            <w:r w:rsidRPr="000B59EF">
              <w:rPr>
                <w:spacing w:val="-2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счет</w:t>
            </w:r>
            <w:r w:rsidRPr="000B59EF">
              <w:rPr>
                <w:spacing w:val="-2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Заявителя</w:t>
            </w:r>
            <w:r w:rsidRPr="000B59EF">
              <w:rPr>
                <w:spacing w:val="-1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(Иного</w:t>
            </w:r>
            <w:r w:rsidRPr="000B59EF">
              <w:rPr>
                <w:spacing w:val="-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держателя) для учета прав на ДР.</w:t>
            </w:r>
          </w:p>
          <w:p w:rsidR="00687725" w:rsidRPr="000B59EF" w:rsidRDefault="00687725" w:rsidP="0019709B">
            <w:pPr>
              <w:pStyle w:val="TableParagraph"/>
              <w:spacing w:before="119"/>
              <w:jc w:val="left"/>
              <w:rPr>
                <w:sz w:val="24"/>
                <w:lang w:val="ru-RU"/>
              </w:rPr>
            </w:pPr>
          </w:p>
          <w:p w:rsidR="00687725" w:rsidRPr="000B59EF" w:rsidRDefault="00687725" w:rsidP="0019709B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Такие выписки, справки об операциях и </w:t>
            </w:r>
            <w:r w:rsidRPr="000B59EF">
              <w:rPr>
                <w:spacing w:val="-2"/>
                <w:sz w:val="24"/>
                <w:lang w:val="ru-RU"/>
              </w:rPr>
              <w:t>т.п.:</w:t>
            </w:r>
          </w:p>
          <w:p w:rsidR="00687725" w:rsidRDefault="00687725" w:rsidP="00687725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/>
              <w:ind w:left="827" w:hanging="359"/>
              <w:rPr>
                <w:sz w:val="24"/>
              </w:rPr>
            </w:pPr>
            <w:r>
              <w:rPr>
                <w:sz w:val="24"/>
              </w:rPr>
              <w:t>предоставляются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подлиннике;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3367"/>
              </w:tabs>
              <w:spacing w:before="45" w:line="276" w:lineRule="auto"/>
              <w:ind w:right="95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>должны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содержать </w:t>
            </w:r>
            <w:r w:rsidRPr="000B59EF">
              <w:rPr>
                <w:sz w:val="24"/>
                <w:lang w:val="ru-RU"/>
              </w:rPr>
              <w:t>ФИО/наименование Заявителя (Иного держателя), а также его регистрационные данные (номер паспорта, адрес, регистрационный номер для юридического лица);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3069"/>
              </w:tabs>
              <w:spacing w:before="9" w:line="276" w:lineRule="auto"/>
              <w:ind w:right="93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должны содержать, помимо </w:t>
            </w:r>
            <w:r w:rsidRPr="000B59EF">
              <w:rPr>
                <w:spacing w:val="-2"/>
                <w:sz w:val="24"/>
                <w:lang w:val="ru-RU"/>
              </w:rPr>
              <w:t>прочего,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однозначный </w:t>
            </w:r>
            <w:r w:rsidRPr="000B59EF">
              <w:rPr>
                <w:sz w:val="24"/>
                <w:lang w:val="ru-RU"/>
              </w:rPr>
              <w:t xml:space="preserve">идентификатор иностранного депозитария по его личному </w:t>
            </w:r>
            <w:r w:rsidRPr="000B59EF">
              <w:rPr>
                <w:spacing w:val="-2"/>
                <w:sz w:val="24"/>
                <w:lang w:val="ru-RU"/>
              </w:rPr>
              <w:t>закону;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8" w:line="273" w:lineRule="auto"/>
              <w:ind w:right="96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подпись лица, подписавшего указанные</w:t>
            </w:r>
            <w:r w:rsidRPr="000B59EF">
              <w:rPr>
                <w:spacing w:val="8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документы</w:t>
            </w:r>
            <w:r w:rsidRPr="000B59EF">
              <w:rPr>
                <w:spacing w:val="8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от</w:t>
            </w:r>
            <w:r w:rsidRPr="000B59EF">
              <w:rPr>
                <w:spacing w:val="8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имени</w:t>
            </w:r>
          </w:p>
          <w:p w:rsidR="00687725" w:rsidRDefault="00687725" w:rsidP="0019709B">
            <w:pPr>
              <w:pStyle w:val="TableParagraph"/>
              <w:spacing w:before="6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депозитария,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должна</w:t>
            </w:r>
          </w:p>
        </w:tc>
      </w:tr>
    </w:tbl>
    <w:p w:rsidR="00687725" w:rsidRDefault="00687725" w:rsidP="00687725">
      <w:pPr>
        <w:pStyle w:val="TableParagraph"/>
        <w:rPr>
          <w:sz w:val="24"/>
        </w:rPr>
        <w:sectPr w:rsidR="00687725">
          <w:pgSz w:w="11910" w:h="16840"/>
          <w:pgMar w:top="1520" w:right="708" w:bottom="280" w:left="1559" w:header="708" w:footer="0" w:gutter="0"/>
          <w:cols w:space="720"/>
        </w:sectPr>
      </w:pPr>
    </w:p>
    <w:p w:rsidR="00687725" w:rsidRDefault="00687725" w:rsidP="00687725">
      <w:pPr>
        <w:pStyle w:val="a4"/>
        <w:spacing w:before="11"/>
        <w:rPr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167"/>
        <w:gridCol w:w="4536"/>
      </w:tblGrid>
      <w:tr w:rsidR="00687725" w:rsidTr="0019709B">
        <w:trPr>
          <w:trHeight w:val="14022"/>
        </w:trPr>
        <w:tc>
          <w:tcPr>
            <w:tcW w:w="648" w:type="dxa"/>
          </w:tcPr>
          <w:p w:rsidR="00687725" w:rsidRDefault="00687725" w:rsidP="0019709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67" w:type="dxa"/>
          </w:tcPr>
          <w:p w:rsidR="00687725" w:rsidRPr="000B59EF" w:rsidRDefault="00687725" w:rsidP="0019709B">
            <w:pPr>
              <w:pStyle w:val="TableParagraph"/>
              <w:spacing w:line="278" w:lineRule="auto"/>
              <w:ind w:left="827" w:right="95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даты включительно), с ДР не совершались операции, в результате которых владелец (собственник) ДР изменился с Заявителя (Иного держателя) на какое-либо другое лицо.</w:t>
            </w:r>
          </w:p>
          <w:p w:rsidR="00687725" w:rsidRPr="000B59EF" w:rsidRDefault="00687725" w:rsidP="0019709B">
            <w:pPr>
              <w:pStyle w:val="TableParagraph"/>
              <w:tabs>
                <w:tab w:val="left" w:pos="2349"/>
                <w:tab w:val="left" w:pos="2823"/>
                <w:tab w:val="left" w:pos="3335"/>
              </w:tabs>
              <w:spacing w:before="115"/>
              <w:ind w:left="107" w:right="96"/>
              <w:rPr>
                <w:i/>
                <w:sz w:val="24"/>
                <w:lang w:val="ru-RU"/>
              </w:rPr>
            </w:pPr>
            <w:r w:rsidRPr="000B59EF">
              <w:rPr>
                <w:i/>
                <w:sz w:val="24"/>
                <w:lang w:val="ru-RU"/>
              </w:rPr>
              <w:t xml:space="preserve">Если Заявитель (Иной держатель) стал держателем ДР не до Даты </w:t>
            </w:r>
            <w:r w:rsidRPr="000B59EF">
              <w:rPr>
                <w:i/>
                <w:spacing w:val="-2"/>
                <w:sz w:val="24"/>
                <w:lang w:val="ru-RU"/>
              </w:rPr>
              <w:t>регистрации,</w:t>
            </w:r>
            <w:r w:rsidRPr="000B59EF">
              <w:rPr>
                <w:i/>
                <w:sz w:val="24"/>
                <w:lang w:val="ru-RU"/>
              </w:rPr>
              <w:tab/>
            </w:r>
            <w:r w:rsidRPr="000B59EF">
              <w:rPr>
                <w:i/>
                <w:spacing w:val="-10"/>
                <w:sz w:val="24"/>
                <w:lang w:val="ru-RU"/>
              </w:rPr>
              <w:t>а</w:t>
            </w:r>
            <w:r w:rsidRPr="000B59EF">
              <w:rPr>
                <w:i/>
                <w:sz w:val="24"/>
                <w:lang w:val="ru-RU"/>
              </w:rPr>
              <w:tab/>
            </w:r>
            <w:r w:rsidRPr="000B59EF">
              <w:rPr>
                <w:i/>
                <w:sz w:val="24"/>
                <w:lang w:val="ru-RU"/>
              </w:rPr>
              <w:tab/>
            </w:r>
            <w:r w:rsidRPr="000B59EF">
              <w:rPr>
                <w:i/>
                <w:spacing w:val="-2"/>
                <w:sz w:val="24"/>
                <w:lang w:val="ru-RU"/>
              </w:rPr>
              <w:t>позже, предоставляются</w:t>
            </w:r>
            <w:r w:rsidRPr="000B59EF">
              <w:rPr>
                <w:i/>
                <w:sz w:val="24"/>
                <w:lang w:val="ru-RU"/>
              </w:rPr>
              <w:tab/>
            </w:r>
            <w:r w:rsidRPr="000B59EF">
              <w:rPr>
                <w:i/>
                <w:sz w:val="24"/>
                <w:lang w:val="ru-RU"/>
              </w:rPr>
              <w:tab/>
            </w:r>
            <w:r w:rsidRPr="000B59EF">
              <w:rPr>
                <w:i/>
                <w:spacing w:val="-2"/>
                <w:sz w:val="24"/>
                <w:lang w:val="ru-RU"/>
              </w:rPr>
              <w:t>документы,</w:t>
            </w:r>
          </w:p>
          <w:p w:rsidR="00687725" w:rsidRPr="000B59EF" w:rsidRDefault="00687725" w:rsidP="0019709B">
            <w:pPr>
              <w:pStyle w:val="TableParagraph"/>
              <w:tabs>
                <w:tab w:val="left" w:pos="3539"/>
              </w:tabs>
              <w:spacing w:before="1"/>
              <w:ind w:left="107" w:right="93"/>
              <w:rPr>
                <w:i/>
                <w:sz w:val="24"/>
                <w:lang w:val="ru-RU"/>
              </w:rPr>
            </w:pPr>
            <w:r w:rsidRPr="000B59EF">
              <w:rPr>
                <w:i/>
                <w:spacing w:val="-2"/>
                <w:sz w:val="24"/>
                <w:lang w:val="ru-RU"/>
              </w:rPr>
              <w:t>подтверждающие</w:t>
            </w:r>
            <w:r w:rsidRPr="000B59EF">
              <w:rPr>
                <w:i/>
                <w:sz w:val="24"/>
                <w:lang w:val="ru-RU"/>
              </w:rPr>
              <w:tab/>
            </w:r>
            <w:r w:rsidRPr="000B59EF">
              <w:rPr>
                <w:i/>
                <w:spacing w:val="-4"/>
                <w:sz w:val="24"/>
                <w:lang w:val="ru-RU"/>
              </w:rPr>
              <w:t xml:space="preserve">дату </w:t>
            </w:r>
            <w:r w:rsidRPr="000B59EF">
              <w:rPr>
                <w:i/>
                <w:sz w:val="24"/>
                <w:lang w:val="ru-RU"/>
              </w:rPr>
              <w:t>приобретения, а также документы, подтверждающие соответствие операции части 7 статьи 5 Закона 452-ФЗ (при наличии).</w:t>
            </w:r>
          </w:p>
        </w:tc>
        <w:tc>
          <w:tcPr>
            <w:tcW w:w="4536" w:type="dxa"/>
          </w:tcPr>
          <w:p w:rsidR="00687725" w:rsidRPr="000B59EF" w:rsidRDefault="00687725" w:rsidP="0019709B">
            <w:pPr>
              <w:pStyle w:val="TableParagraph"/>
              <w:tabs>
                <w:tab w:val="left" w:pos="3464"/>
              </w:tabs>
              <w:spacing w:line="278" w:lineRule="auto"/>
              <w:ind w:left="828" w:right="93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быть удостоверена нотариально или должен быть приложен иной документ с нотариально </w:t>
            </w:r>
            <w:r w:rsidRPr="000B59EF">
              <w:rPr>
                <w:spacing w:val="-2"/>
                <w:sz w:val="24"/>
                <w:lang w:val="ru-RU"/>
              </w:rPr>
              <w:t>удостоверенным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образцом </w:t>
            </w:r>
            <w:r w:rsidRPr="000B59EF">
              <w:rPr>
                <w:sz w:val="24"/>
                <w:lang w:val="ru-RU"/>
              </w:rPr>
              <w:t>подписи такого лица.</w:t>
            </w:r>
          </w:p>
          <w:p w:rsidR="00687725" w:rsidRDefault="00687725" w:rsidP="0019709B">
            <w:pPr>
              <w:pStyle w:val="TableParagraph"/>
              <w:tabs>
                <w:tab w:val="left" w:pos="2247"/>
                <w:tab w:val="left" w:pos="2620"/>
                <w:tab w:val="left" w:pos="3097"/>
                <w:tab w:val="left" w:pos="3647"/>
              </w:tabs>
              <w:spacing w:before="116"/>
              <w:ind w:left="108" w:right="95"/>
              <w:rPr>
                <w:sz w:val="24"/>
              </w:rPr>
            </w:pPr>
            <w:r w:rsidRPr="000B59EF">
              <w:rPr>
                <w:spacing w:val="-2"/>
                <w:sz w:val="24"/>
                <w:lang w:val="ru-RU"/>
              </w:rPr>
              <w:t>Документы,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подтверждающие </w:t>
            </w:r>
            <w:r w:rsidRPr="000B59EF">
              <w:rPr>
                <w:sz w:val="24"/>
                <w:lang w:val="ru-RU"/>
              </w:rPr>
              <w:t xml:space="preserve">полномочия лица, подписавшего Документы об учете прав от имени </w:t>
            </w:r>
            <w:r w:rsidRPr="000B59EF">
              <w:rPr>
                <w:spacing w:val="-2"/>
                <w:sz w:val="24"/>
                <w:lang w:val="ru-RU"/>
              </w:rPr>
              <w:t>иностранного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депозитария, </w:t>
            </w:r>
            <w:r w:rsidRPr="000B59EF">
              <w:rPr>
                <w:sz w:val="24"/>
                <w:lang w:val="ru-RU"/>
              </w:rPr>
              <w:t xml:space="preserve">предоставляются в подлиннике или </w:t>
            </w:r>
            <w:r w:rsidRPr="000B59EF">
              <w:rPr>
                <w:spacing w:val="-2"/>
                <w:sz w:val="24"/>
                <w:lang w:val="ru-RU"/>
              </w:rPr>
              <w:t>нотариальной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>копии.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 xml:space="preserve">Такими </w:t>
            </w:r>
            <w:r>
              <w:rPr>
                <w:sz w:val="24"/>
              </w:rPr>
              <w:t>документами могут быть:</w:t>
            </w:r>
          </w:p>
          <w:p w:rsidR="00687725" w:rsidRDefault="00687725" w:rsidP="0019709B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687725" w:rsidRDefault="00687725" w:rsidP="0068772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b/>
                <w:sz w:val="24"/>
              </w:rPr>
            </w:pPr>
            <w:r>
              <w:rPr>
                <w:sz w:val="24"/>
              </w:rPr>
              <w:t>доверенность,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или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20"/>
                <w:tab w:val="left" w:pos="1847"/>
                <w:tab w:val="left" w:pos="2607"/>
              </w:tabs>
              <w:spacing w:before="45" w:line="276" w:lineRule="auto"/>
              <w:ind w:right="96" w:hanging="356"/>
              <w:rPr>
                <w:b/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выписка из реестра юридических </w:t>
            </w:r>
            <w:r w:rsidRPr="000B59EF">
              <w:rPr>
                <w:spacing w:val="-4"/>
                <w:sz w:val="24"/>
                <w:lang w:val="ru-RU"/>
              </w:rPr>
              <w:t>лиц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10"/>
                <w:sz w:val="24"/>
                <w:lang w:val="ru-RU"/>
              </w:rPr>
              <w:t>в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соответствующей </w:t>
            </w:r>
            <w:r w:rsidRPr="000B59EF">
              <w:rPr>
                <w:sz w:val="24"/>
                <w:lang w:val="ru-RU"/>
              </w:rPr>
              <w:t xml:space="preserve">юрисдикции, подтверждающая право подписи от имени иностранной депозитария, </w:t>
            </w:r>
            <w:r w:rsidRPr="000B59EF">
              <w:rPr>
                <w:b/>
                <w:sz w:val="24"/>
                <w:lang w:val="ru-RU"/>
              </w:rPr>
              <w:t>или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2466"/>
                <w:tab w:val="left" w:pos="3251"/>
              </w:tabs>
              <w:spacing w:before="7" w:line="276" w:lineRule="auto"/>
              <w:ind w:left="828" w:right="93"/>
              <w:rPr>
                <w:b/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>документ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10"/>
                <w:sz w:val="24"/>
                <w:lang w:val="ru-RU"/>
              </w:rPr>
              <w:t>о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назначении </w:t>
            </w:r>
            <w:r w:rsidRPr="000B59EF">
              <w:rPr>
                <w:sz w:val="24"/>
                <w:lang w:val="ru-RU"/>
              </w:rPr>
              <w:t xml:space="preserve">должностного лица иностранного депозитария, если из содержания такого документа следует право должностного лица подписывать соответствующие документы от имени иностранного депозитария без доверенности; </w:t>
            </w:r>
            <w:r w:rsidRPr="000B59EF">
              <w:rPr>
                <w:b/>
                <w:sz w:val="24"/>
                <w:lang w:val="ru-RU"/>
              </w:rPr>
              <w:t>или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3579"/>
              </w:tabs>
              <w:spacing w:before="14" w:line="278" w:lineRule="auto"/>
              <w:ind w:left="828" w:right="96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>подтверждение</w:t>
            </w:r>
            <w:r w:rsidRPr="000B59EF">
              <w:rPr>
                <w:spacing w:val="-4"/>
                <w:sz w:val="24"/>
                <w:lang w:val="ru-RU"/>
              </w:rPr>
              <w:t xml:space="preserve"> </w:t>
            </w:r>
            <w:r w:rsidRPr="000B59EF">
              <w:rPr>
                <w:spacing w:val="-2"/>
                <w:sz w:val="24"/>
                <w:lang w:val="ru-RU"/>
              </w:rPr>
              <w:t>полномочий</w:t>
            </w:r>
            <w:r w:rsidRPr="000B59EF">
              <w:rPr>
                <w:spacing w:val="-3"/>
                <w:sz w:val="24"/>
                <w:lang w:val="ru-RU"/>
              </w:rPr>
              <w:t xml:space="preserve"> </w:t>
            </w:r>
            <w:r w:rsidRPr="000B59EF">
              <w:rPr>
                <w:spacing w:val="-2"/>
                <w:sz w:val="24"/>
                <w:lang w:val="ru-RU"/>
              </w:rPr>
              <w:t xml:space="preserve">такого </w:t>
            </w:r>
            <w:r w:rsidRPr="000B59EF">
              <w:rPr>
                <w:sz w:val="24"/>
                <w:lang w:val="ru-RU"/>
              </w:rPr>
              <w:t xml:space="preserve">лица следует непосредственно из </w:t>
            </w:r>
            <w:r w:rsidRPr="000B59EF">
              <w:rPr>
                <w:spacing w:val="-2"/>
                <w:sz w:val="24"/>
                <w:lang w:val="ru-RU"/>
              </w:rPr>
              <w:t>удостоверительной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надписи </w:t>
            </w:r>
            <w:r w:rsidRPr="000B59EF">
              <w:rPr>
                <w:sz w:val="24"/>
                <w:lang w:val="ru-RU"/>
              </w:rPr>
              <w:t xml:space="preserve">нотариуса на Документе об учете прав (если подпись удостоверена </w:t>
            </w:r>
            <w:r w:rsidRPr="000B59EF">
              <w:rPr>
                <w:spacing w:val="-2"/>
                <w:sz w:val="24"/>
                <w:lang w:val="ru-RU"/>
              </w:rPr>
              <w:t>нотариально).</w:t>
            </w:r>
          </w:p>
          <w:p w:rsidR="00687725" w:rsidRPr="000B59EF" w:rsidRDefault="00687725" w:rsidP="0019709B">
            <w:pPr>
              <w:pStyle w:val="TableParagraph"/>
              <w:spacing w:before="113"/>
              <w:ind w:left="108"/>
              <w:jc w:val="left"/>
              <w:rPr>
                <w:b/>
                <w:sz w:val="24"/>
                <w:lang w:val="ru-RU"/>
              </w:rPr>
            </w:pPr>
            <w:r w:rsidRPr="000B59EF">
              <w:rPr>
                <w:b/>
                <w:spacing w:val="-5"/>
                <w:sz w:val="24"/>
                <w:lang w:val="ru-RU"/>
              </w:rPr>
              <w:t>ИЛИ</w:t>
            </w:r>
          </w:p>
          <w:p w:rsidR="00687725" w:rsidRPr="000B59EF" w:rsidRDefault="00687725" w:rsidP="0019709B">
            <w:pPr>
              <w:pStyle w:val="TableParagraph"/>
              <w:spacing w:before="120"/>
              <w:ind w:left="108" w:right="95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Протокол осмотра нотариусом личного кабинета (или аналогичного ресурса) иностранного депозитария, который помимо данных об учете прав на ДР также содержит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23" w:line="276" w:lineRule="auto"/>
              <w:ind w:left="828" w:right="96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ФИО/наименование Заявителя (Иного держателя), а также его регистрационные данные (номер паспорта, адрес, регистрационный</w:t>
            </w:r>
          </w:p>
          <w:p w:rsidR="00687725" w:rsidRDefault="00687725" w:rsidP="0019709B">
            <w:pPr>
              <w:pStyle w:val="TableParagraph"/>
              <w:spacing w:before="4"/>
              <w:ind w:left="82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лица)</w:t>
            </w:r>
          </w:p>
        </w:tc>
      </w:tr>
    </w:tbl>
    <w:p w:rsidR="00687725" w:rsidRDefault="00687725" w:rsidP="00687725">
      <w:pPr>
        <w:pStyle w:val="TableParagraph"/>
        <w:rPr>
          <w:sz w:val="24"/>
        </w:rPr>
        <w:sectPr w:rsidR="00687725">
          <w:pgSz w:w="11910" w:h="16840"/>
          <w:pgMar w:top="1520" w:right="708" w:bottom="280" w:left="1559" w:header="708" w:footer="0" w:gutter="0"/>
          <w:cols w:space="720"/>
        </w:sectPr>
      </w:pPr>
    </w:p>
    <w:p w:rsidR="00687725" w:rsidRDefault="00687725" w:rsidP="00687725">
      <w:pPr>
        <w:pStyle w:val="a4"/>
        <w:spacing w:before="11"/>
        <w:rPr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167"/>
        <w:gridCol w:w="4536"/>
      </w:tblGrid>
      <w:tr w:rsidR="00687725" w:rsidTr="0019709B">
        <w:trPr>
          <w:trHeight w:val="1415"/>
        </w:trPr>
        <w:tc>
          <w:tcPr>
            <w:tcW w:w="648" w:type="dxa"/>
          </w:tcPr>
          <w:p w:rsidR="00687725" w:rsidRDefault="00687725" w:rsidP="0019709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67" w:type="dxa"/>
          </w:tcPr>
          <w:p w:rsidR="00687725" w:rsidRDefault="00687725" w:rsidP="0019709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:rsidR="00687725" w:rsidRPr="000B59EF" w:rsidRDefault="00687725" w:rsidP="0019709B">
            <w:pPr>
              <w:pStyle w:val="TableParagraph"/>
              <w:spacing w:before="1" w:line="276" w:lineRule="auto"/>
              <w:ind w:left="828" w:right="93" w:hanging="360"/>
              <w:rPr>
                <w:spacing w:val="-2"/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  <w:r w:rsidRPr="000B59EF">
              <w:rPr>
                <w:sz w:val="24"/>
                <w:lang w:val="ru-RU"/>
              </w:rPr>
              <w:t xml:space="preserve"> помимо прочего, однозначный идентификатор иностранного депозитария по его личному </w:t>
            </w:r>
            <w:r w:rsidRPr="000B59EF">
              <w:rPr>
                <w:spacing w:val="-2"/>
                <w:sz w:val="24"/>
                <w:lang w:val="ru-RU"/>
              </w:rPr>
              <w:t>закону.</w:t>
            </w:r>
          </w:p>
          <w:p w:rsidR="00687725" w:rsidRPr="000B59EF" w:rsidRDefault="00687725" w:rsidP="0019709B">
            <w:pPr>
              <w:pStyle w:val="TableParagraph"/>
              <w:spacing w:before="113"/>
              <w:ind w:left="108"/>
              <w:jc w:val="left"/>
              <w:rPr>
                <w:b/>
                <w:sz w:val="24"/>
                <w:lang w:val="ru-RU"/>
              </w:rPr>
            </w:pPr>
            <w:r w:rsidRPr="000B59EF">
              <w:rPr>
                <w:b/>
                <w:spacing w:val="-5"/>
                <w:sz w:val="24"/>
                <w:lang w:val="ru-RU"/>
              </w:rPr>
              <w:t>ИЛИ</w:t>
            </w:r>
          </w:p>
          <w:p w:rsidR="00687725" w:rsidRPr="000B59EF" w:rsidRDefault="00687725" w:rsidP="0019709B">
            <w:pPr>
              <w:pStyle w:val="TableParagraph"/>
              <w:spacing w:before="120"/>
              <w:ind w:left="108" w:right="95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Протокол осмотра нотариусом почтового клиента электронной почты,</w:t>
            </w:r>
            <w:r w:rsidRPr="00137BE0">
              <w:rPr>
                <w:sz w:val="24"/>
              </w:rPr>
              <w:t> </w:t>
            </w:r>
            <w:r w:rsidRPr="000B59E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содержащ</w:t>
            </w:r>
            <w:r w:rsidRPr="000B59EF">
              <w:rPr>
                <w:sz w:val="24"/>
                <w:lang w:val="ru-RU"/>
              </w:rPr>
              <w:t>его электронное сообщение или отчет от иностранного депозитария или брокера, который помимо данных об учете прав на ДР также содержит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23" w:line="276" w:lineRule="auto"/>
              <w:ind w:left="828" w:right="96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ФИО/наименование Заявителя (Иного держателя), а также его регистрационные данные (номер паспорта, адрес, регистрационный</w:t>
            </w:r>
          </w:p>
          <w:p w:rsidR="00687725" w:rsidRPr="000B59EF" w:rsidRDefault="00687725" w:rsidP="0019709B">
            <w:pPr>
              <w:pStyle w:val="TableParagraph"/>
              <w:tabs>
                <w:tab w:val="left" w:pos="828"/>
              </w:tabs>
              <w:spacing w:before="1" w:line="276" w:lineRule="auto"/>
              <w:ind w:left="828" w:right="93" w:firstLine="21"/>
              <w:rPr>
                <w:spacing w:val="-4"/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номер</w:t>
            </w:r>
            <w:r w:rsidRPr="000B59EF">
              <w:rPr>
                <w:spacing w:val="-4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для</w:t>
            </w:r>
            <w:r w:rsidRPr="000B59EF">
              <w:rPr>
                <w:spacing w:val="-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юридического</w:t>
            </w:r>
            <w:r w:rsidRPr="000B59EF">
              <w:rPr>
                <w:spacing w:val="-3"/>
                <w:sz w:val="24"/>
                <w:lang w:val="ru-RU"/>
              </w:rPr>
              <w:t xml:space="preserve"> </w:t>
            </w:r>
            <w:r w:rsidRPr="000B59EF">
              <w:rPr>
                <w:spacing w:val="-4"/>
                <w:sz w:val="24"/>
                <w:lang w:val="ru-RU"/>
              </w:rPr>
              <w:t>лица)</w:t>
            </w:r>
          </w:p>
          <w:p w:rsidR="00687725" w:rsidRPr="000B59EF" w:rsidRDefault="00687725" w:rsidP="0019709B">
            <w:pPr>
              <w:pStyle w:val="TableParagraph"/>
              <w:tabs>
                <w:tab w:val="left" w:pos="828"/>
              </w:tabs>
              <w:spacing w:before="1" w:line="276" w:lineRule="auto"/>
              <w:ind w:left="828" w:right="93" w:hanging="360"/>
              <w:rPr>
                <w:spacing w:val="-4"/>
                <w:sz w:val="24"/>
                <w:lang w:val="ru-RU"/>
              </w:rPr>
            </w:pPr>
            <w:r>
              <w:rPr>
                <w:rFonts w:ascii="Symbol" w:hAnsi="Symbol"/>
                <w:sz w:val="24"/>
              </w:rPr>
              <w:t></w:t>
            </w:r>
            <w:r w:rsidRPr="000B59EF">
              <w:rPr>
                <w:sz w:val="24"/>
                <w:lang w:val="ru-RU"/>
              </w:rPr>
              <w:t xml:space="preserve"> помимо прочего, однозначный идентификатор иностранного депозитария по его личному </w:t>
            </w:r>
            <w:r w:rsidRPr="000B59EF">
              <w:rPr>
                <w:spacing w:val="-2"/>
                <w:sz w:val="24"/>
                <w:lang w:val="ru-RU"/>
              </w:rPr>
              <w:t>закону.</w:t>
            </w:r>
          </w:p>
        </w:tc>
      </w:tr>
      <w:tr w:rsidR="00687725" w:rsidTr="0019709B">
        <w:trPr>
          <w:trHeight w:val="2880"/>
        </w:trPr>
        <w:tc>
          <w:tcPr>
            <w:tcW w:w="648" w:type="dxa"/>
          </w:tcPr>
          <w:p w:rsidR="00687725" w:rsidRDefault="00687725" w:rsidP="0019709B">
            <w:pPr>
              <w:pStyle w:val="TableParagraph"/>
              <w:spacing w:line="275" w:lineRule="exact"/>
              <w:ind w:left="13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7" w:type="dxa"/>
          </w:tcPr>
          <w:p w:rsidR="00687725" w:rsidRPr="000B59EF" w:rsidRDefault="00687725" w:rsidP="0019709B">
            <w:pPr>
              <w:pStyle w:val="TableParagraph"/>
              <w:ind w:left="107" w:right="96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Если Документы об учете прав по пункту 3 предоставлены не на Заявителя, а на Иного держателя, то также предоставляются документы, подтверждающие, что Иной держатель осуществляет владение и (или) управление ДР в интересах Заявителя (например, документы о наличии</w:t>
            </w:r>
            <w:r w:rsidRPr="000B59EF">
              <w:rPr>
                <w:spacing w:val="-2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трастовых</w:t>
            </w:r>
            <w:r w:rsidRPr="000B59EF">
              <w:rPr>
                <w:spacing w:val="-1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отношений между Заявителем и Иным держателем).</w:t>
            </w:r>
          </w:p>
        </w:tc>
        <w:tc>
          <w:tcPr>
            <w:tcW w:w="4536" w:type="dxa"/>
          </w:tcPr>
          <w:p w:rsidR="00687725" w:rsidRPr="000B59EF" w:rsidRDefault="00687725" w:rsidP="0019709B">
            <w:pPr>
              <w:pStyle w:val="TableParagraph"/>
              <w:ind w:left="108" w:right="97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В оригинале или нотариальной копии. Состав таких документов обсуждается </w:t>
            </w:r>
            <w:r w:rsidRPr="000B59EF">
              <w:rPr>
                <w:spacing w:val="-2"/>
                <w:sz w:val="24"/>
                <w:lang w:val="ru-RU"/>
              </w:rPr>
              <w:t>индивидуально.</w:t>
            </w:r>
          </w:p>
        </w:tc>
      </w:tr>
      <w:tr w:rsidR="00687725" w:rsidTr="0019709B">
        <w:trPr>
          <w:trHeight w:val="9661"/>
        </w:trPr>
        <w:tc>
          <w:tcPr>
            <w:tcW w:w="648" w:type="dxa"/>
          </w:tcPr>
          <w:p w:rsidR="00687725" w:rsidRDefault="00687725" w:rsidP="0019709B">
            <w:pPr>
              <w:pStyle w:val="TableParagraph"/>
              <w:spacing w:line="275" w:lineRule="exact"/>
              <w:ind w:left="13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167" w:type="dxa"/>
          </w:tcPr>
          <w:p w:rsidR="00687725" w:rsidRPr="000B59EF" w:rsidRDefault="00687725" w:rsidP="0019709B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Документ(ы) «о действительности и правомерности интереса» Заявителя в Принудительной конвертации.</w:t>
            </w:r>
          </w:p>
        </w:tc>
        <w:tc>
          <w:tcPr>
            <w:tcW w:w="4536" w:type="dxa"/>
          </w:tcPr>
          <w:p w:rsidR="00687725" w:rsidRPr="000B59EF" w:rsidRDefault="00687725" w:rsidP="0019709B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Любые</w:t>
            </w:r>
            <w:r w:rsidRPr="000B59EF">
              <w:rPr>
                <w:spacing w:val="-1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документы,</w:t>
            </w:r>
            <w:r w:rsidRPr="000B59EF">
              <w:rPr>
                <w:spacing w:val="-12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подтверждающие,</w:t>
            </w:r>
            <w:r w:rsidRPr="000B59EF">
              <w:rPr>
                <w:spacing w:val="-12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что Заявитель не может получить акции международной</w:t>
            </w:r>
            <w:r w:rsidRPr="000B59EF">
              <w:rPr>
                <w:spacing w:val="60"/>
                <w:sz w:val="24"/>
                <w:lang w:val="ru-RU"/>
              </w:rPr>
              <w:t xml:space="preserve">  </w:t>
            </w:r>
            <w:r w:rsidRPr="000B59EF">
              <w:rPr>
                <w:sz w:val="24"/>
                <w:lang w:val="ru-RU"/>
              </w:rPr>
              <w:t>компании</w:t>
            </w:r>
            <w:r w:rsidRPr="000B59EF">
              <w:rPr>
                <w:spacing w:val="60"/>
                <w:sz w:val="24"/>
                <w:lang w:val="ru-RU"/>
              </w:rPr>
              <w:t xml:space="preserve">  </w:t>
            </w:r>
            <w:r w:rsidRPr="000B59EF">
              <w:rPr>
                <w:sz w:val="24"/>
                <w:lang w:val="ru-RU"/>
              </w:rPr>
              <w:t>в</w:t>
            </w:r>
            <w:r w:rsidRPr="000B59EF">
              <w:rPr>
                <w:spacing w:val="59"/>
                <w:sz w:val="24"/>
                <w:lang w:val="ru-RU"/>
              </w:rPr>
              <w:t xml:space="preserve">  </w:t>
            </w:r>
            <w:r w:rsidRPr="000B59EF">
              <w:rPr>
                <w:spacing w:val="-2"/>
                <w:sz w:val="24"/>
                <w:lang w:val="ru-RU"/>
              </w:rPr>
              <w:t>порядке</w:t>
            </w:r>
          </w:p>
          <w:p w:rsidR="00687725" w:rsidRPr="000B59EF" w:rsidRDefault="00687725" w:rsidP="0019709B">
            <w:pPr>
              <w:pStyle w:val="TableParagraph"/>
              <w:tabs>
                <w:tab w:val="left" w:pos="2734"/>
                <w:tab w:val="left" w:pos="3937"/>
              </w:tabs>
              <w:ind w:left="108" w:right="95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«добровольной конвертации» вследствие </w:t>
            </w:r>
            <w:r w:rsidRPr="000B59EF">
              <w:rPr>
                <w:spacing w:val="-2"/>
                <w:sz w:val="24"/>
                <w:lang w:val="ru-RU"/>
              </w:rPr>
              <w:t>ограничительных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4"/>
                <w:sz w:val="24"/>
                <w:lang w:val="ru-RU"/>
              </w:rPr>
              <w:t>мер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4"/>
                <w:sz w:val="24"/>
                <w:lang w:val="ru-RU"/>
              </w:rPr>
              <w:t xml:space="preserve">либо </w:t>
            </w:r>
            <w:r w:rsidRPr="000B59EF">
              <w:rPr>
                <w:sz w:val="24"/>
                <w:lang w:val="ru-RU"/>
              </w:rPr>
              <w:t>недружественных действий иностранных государств,</w:t>
            </w:r>
            <w:r w:rsidRPr="000B59EF">
              <w:rPr>
                <w:spacing w:val="-1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международных</w:t>
            </w:r>
            <w:r w:rsidRPr="000B59EF">
              <w:rPr>
                <w:spacing w:val="-1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организаций, иностранных финансовых организаций.</w:t>
            </w:r>
          </w:p>
          <w:p w:rsidR="00687725" w:rsidRDefault="00687725" w:rsidP="0019709B">
            <w:pPr>
              <w:pStyle w:val="TableParagraph"/>
              <w:spacing w:before="119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Например: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3020"/>
                <w:tab w:val="left" w:pos="3159"/>
                <w:tab w:val="left" w:pos="3242"/>
                <w:tab w:val="left" w:pos="3776"/>
              </w:tabs>
              <w:spacing w:before="120"/>
              <w:ind w:right="94"/>
              <w:rPr>
                <w:b/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ссылки на открытые официальные источники в сети «Интернет», на которых размещены тексты или </w:t>
            </w:r>
            <w:r w:rsidRPr="000B59EF">
              <w:rPr>
                <w:spacing w:val="-2"/>
                <w:sz w:val="24"/>
                <w:lang w:val="ru-RU"/>
              </w:rPr>
              <w:t>содержание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официальных </w:t>
            </w:r>
            <w:r w:rsidRPr="000B59EF">
              <w:rPr>
                <w:sz w:val="24"/>
                <w:lang w:val="ru-RU"/>
              </w:rPr>
              <w:t xml:space="preserve">правовых актов иностранных государств, Евросоюза или регламентирующих документов, официальных объявлений и т.п. </w:t>
            </w:r>
            <w:r w:rsidRPr="000B59EF">
              <w:rPr>
                <w:spacing w:val="-2"/>
                <w:sz w:val="24"/>
                <w:lang w:val="ru-RU"/>
              </w:rPr>
              <w:t>иностранных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финансовых </w:t>
            </w:r>
            <w:r w:rsidRPr="000B59EF">
              <w:rPr>
                <w:sz w:val="24"/>
                <w:lang w:val="ru-RU"/>
              </w:rPr>
              <w:t>организаций о введении или применении</w:t>
            </w:r>
            <w:r w:rsidRPr="000B59EF">
              <w:rPr>
                <w:spacing w:val="-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иностранных</w:t>
            </w:r>
            <w:r w:rsidRPr="000B59EF">
              <w:rPr>
                <w:spacing w:val="-6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 xml:space="preserve">санкций в отношении Заявителя (Иного держателя) или категории лиц, к которой принадлежит Заявитель (Иной держатель), с приложением </w:t>
            </w:r>
            <w:r w:rsidRPr="000B59EF">
              <w:rPr>
                <w:spacing w:val="-2"/>
                <w:sz w:val="24"/>
                <w:lang w:val="ru-RU"/>
              </w:rPr>
              <w:t>распечаток,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>заверенных уполномоченным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4"/>
                <w:sz w:val="24"/>
                <w:lang w:val="ru-RU"/>
              </w:rPr>
              <w:t xml:space="preserve">лицом </w:t>
            </w:r>
            <w:r w:rsidRPr="000B59EF">
              <w:rPr>
                <w:sz w:val="24"/>
                <w:lang w:val="ru-RU"/>
              </w:rPr>
              <w:t xml:space="preserve">Заявителя; </w:t>
            </w:r>
            <w:r w:rsidRPr="000B59EF">
              <w:rPr>
                <w:b/>
                <w:sz w:val="24"/>
                <w:lang w:val="ru-RU"/>
              </w:rPr>
              <w:t>и/или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4307"/>
              </w:tabs>
              <w:ind w:right="93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Переписка, иные документы, </w:t>
            </w:r>
            <w:r w:rsidRPr="000B59EF">
              <w:rPr>
                <w:spacing w:val="-2"/>
                <w:sz w:val="24"/>
                <w:lang w:val="ru-RU"/>
              </w:rPr>
              <w:t>свидетельствующие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10"/>
                <w:sz w:val="24"/>
                <w:lang w:val="ru-RU"/>
              </w:rPr>
              <w:t xml:space="preserve">о </w:t>
            </w:r>
            <w:r w:rsidRPr="000B59EF">
              <w:rPr>
                <w:sz w:val="24"/>
                <w:lang w:val="ru-RU"/>
              </w:rPr>
              <w:t>блокировании ДР, и/или об отказе в обслуживании, и/или об отказе совершении</w:t>
            </w:r>
            <w:r w:rsidRPr="000B59EF">
              <w:rPr>
                <w:spacing w:val="48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любых</w:t>
            </w:r>
            <w:r w:rsidRPr="000B59EF">
              <w:rPr>
                <w:spacing w:val="46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действий,</w:t>
            </w:r>
            <w:r w:rsidRPr="000B59EF">
              <w:rPr>
                <w:spacing w:val="48"/>
                <w:sz w:val="24"/>
                <w:lang w:val="ru-RU"/>
              </w:rPr>
              <w:t xml:space="preserve"> </w:t>
            </w:r>
            <w:r w:rsidRPr="000B59EF">
              <w:rPr>
                <w:spacing w:val="-5"/>
                <w:sz w:val="24"/>
                <w:lang w:val="ru-RU"/>
              </w:rPr>
              <w:t>без</w:t>
            </w:r>
          </w:p>
          <w:p w:rsidR="00687725" w:rsidRPr="000B59EF" w:rsidRDefault="00687725" w:rsidP="0019709B">
            <w:pPr>
              <w:pStyle w:val="TableParagraph"/>
              <w:tabs>
                <w:tab w:val="left" w:pos="3192"/>
              </w:tabs>
              <w:spacing w:line="276" w:lineRule="exact"/>
              <w:ind w:left="828" w:right="95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>которых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невозможна </w:t>
            </w:r>
            <w:r w:rsidRPr="000B59EF">
              <w:rPr>
                <w:sz w:val="24"/>
                <w:lang w:val="ru-RU"/>
              </w:rPr>
              <w:t>добровольная</w:t>
            </w:r>
            <w:r w:rsidRPr="000B59EF">
              <w:rPr>
                <w:spacing w:val="60"/>
                <w:w w:val="150"/>
                <w:sz w:val="24"/>
                <w:lang w:val="ru-RU"/>
              </w:rPr>
              <w:t xml:space="preserve">  </w:t>
            </w:r>
            <w:r w:rsidRPr="000B59EF">
              <w:rPr>
                <w:sz w:val="24"/>
                <w:lang w:val="ru-RU"/>
              </w:rPr>
              <w:t>конвертация,</w:t>
            </w:r>
            <w:r w:rsidRPr="000B59EF">
              <w:rPr>
                <w:spacing w:val="60"/>
                <w:w w:val="150"/>
                <w:sz w:val="24"/>
                <w:lang w:val="ru-RU"/>
              </w:rPr>
              <w:t xml:space="preserve">  </w:t>
            </w:r>
            <w:r w:rsidRPr="000B59EF">
              <w:rPr>
                <w:spacing w:val="-5"/>
                <w:sz w:val="24"/>
                <w:lang w:val="ru-RU"/>
              </w:rPr>
              <w:t>со</w:t>
            </w:r>
          </w:p>
        </w:tc>
      </w:tr>
    </w:tbl>
    <w:p w:rsidR="00687725" w:rsidRDefault="00687725" w:rsidP="00687725">
      <w:pPr>
        <w:pStyle w:val="TableParagraph"/>
        <w:spacing w:line="276" w:lineRule="exact"/>
        <w:rPr>
          <w:sz w:val="24"/>
        </w:rPr>
        <w:sectPr w:rsidR="00687725">
          <w:pgSz w:w="11910" w:h="16840"/>
          <w:pgMar w:top="1520" w:right="708" w:bottom="280" w:left="1559" w:header="708" w:footer="0" w:gutter="0"/>
          <w:cols w:space="720"/>
        </w:sectPr>
      </w:pPr>
    </w:p>
    <w:p w:rsidR="00687725" w:rsidRDefault="00687725" w:rsidP="00687725">
      <w:pPr>
        <w:pStyle w:val="a4"/>
        <w:spacing w:before="11"/>
        <w:rPr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167"/>
        <w:gridCol w:w="4536"/>
      </w:tblGrid>
      <w:tr w:rsidR="00687725" w:rsidTr="0019709B">
        <w:trPr>
          <w:trHeight w:val="2051"/>
        </w:trPr>
        <w:tc>
          <w:tcPr>
            <w:tcW w:w="648" w:type="dxa"/>
          </w:tcPr>
          <w:p w:rsidR="00687725" w:rsidRPr="000B59EF" w:rsidRDefault="00687725" w:rsidP="0019709B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4167" w:type="dxa"/>
          </w:tcPr>
          <w:p w:rsidR="00687725" w:rsidRPr="000B59EF" w:rsidRDefault="00687725" w:rsidP="0019709B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4536" w:type="dxa"/>
          </w:tcPr>
          <w:p w:rsidR="00687725" w:rsidRPr="000B59EF" w:rsidRDefault="00687725" w:rsidP="0019709B">
            <w:pPr>
              <w:pStyle w:val="TableParagraph"/>
              <w:tabs>
                <w:tab w:val="left" w:pos="3019"/>
              </w:tabs>
              <w:ind w:left="828" w:right="93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>стороны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иностранного </w:t>
            </w:r>
            <w:r w:rsidRPr="000B59EF">
              <w:rPr>
                <w:sz w:val="24"/>
                <w:lang w:val="ru-RU"/>
              </w:rPr>
              <w:t>депозитария, иных иностранных финансовых организаций в отношении Заявителя (Иного держателя) либо категории лиц, к которой принадлежит Заявитель (Иной держатель)</w:t>
            </w:r>
          </w:p>
        </w:tc>
      </w:tr>
      <w:tr w:rsidR="00687725" w:rsidTr="0019709B">
        <w:trPr>
          <w:trHeight w:val="2272"/>
        </w:trPr>
        <w:tc>
          <w:tcPr>
            <w:tcW w:w="648" w:type="dxa"/>
            <w:tcBorders>
              <w:bottom w:val="nil"/>
            </w:tcBorders>
          </w:tcPr>
          <w:p w:rsidR="00687725" w:rsidRDefault="00687725" w:rsidP="0019709B">
            <w:pPr>
              <w:pStyle w:val="TableParagraph"/>
              <w:spacing w:line="275" w:lineRule="exact"/>
              <w:ind w:left="13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7" w:type="dxa"/>
            <w:tcBorders>
              <w:bottom w:val="nil"/>
            </w:tcBorders>
          </w:tcPr>
          <w:p w:rsidR="00687725" w:rsidRPr="000B59EF" w:rsidRDefault="00687725" w:rsidP="0019709B">
            <w:pPr>
              <w:pStyle w:val="TableParagraph"/>
              <w:tabs>
                <w:tab w:val="left" w:pos="2874"/>
                <w:tab w:val="left" w:pos="2941"/>
              </w:tabs>
              <w:ind w:left="107" w:right="95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Документ(ы) «об иностранном </w:t>
            </w:r>
            <w:r w:rsidRPr="000B59EF">
              <w:rPr>
                <w:spacing w:val="-2"/>
                <w:sz w:val="24"/>
                <w:lang w:val="ru-RU"/>
              </w:rPr>
              <w:t>номинальном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держателе, </w:t>
            </w:r>
            <w:r w:rsidRPr="000B59EF">
              <w:rPr>
                <w:sz w:val="24"/>
                <w:lang w:val="ru-RU"/>
              </w:rPr>
              <w:t>осуществляющем</w:t>
            </w:r>
            <w:r w:rsidRPr="000B59EF">
              <w:rPr>
                <w:spacing w:val="-1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учет</w:t>
            </w:r>
            <w:r w:rsidRPr="000B59EF">
              <w:rPr>
                <w:spacing w:val="-1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прав</w:t>
            </w:r>
            <w:r w:rsidRPr="000B59EF">
              <w:rPr>
                <w:spacing w:val="-1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 xml:space="preserve">держателя на ценные бумаги иностранного эмитента, и о вышестоящих </w:t>
            </w:r>
            <w:r w:rsidRPr="000B59EF">
              <w:rPr>
                <w:spacing w:val="-2"/>
                <w:sz w:val="24"/>
                <w:lang w:val="ru-RU"/>
              </w:rPr>
              <w:t>номинальных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>держателях</w:t>
            </w:r>
          </w:p>
          <w:p w:rsidR="00687725" w:rsidRDefault="00687725" w:rsidP="0019709B">
            <w:pPr>
              <w:pStyle w:val="TableParagraph"/>
              <w:tabs>
                <w:tab w:val="left" w:pos="2655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(иностранных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номинальных держателях)».</w:t>
            </w:r>
          </w:p>
        </w:tc>
        <w:tc>
          <w:tcPr>
            <w:tcW w:w="4536" w:type="dxa"/>
            <w:tcBorders>
              <w:bottom w:val="nil"/>
            </w:tcBorders>
          </w:tcPr>
          <w:p w:rsidR="00687725" w:rsidRPr="000B59EF" w:rsidRDefault="00687725" w:rsidP="0019709B">
            <w:pPr>
              <w:pStyle w:val="TableParagraph"/>
              <w:ind w:left="108" w:right="92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Документ, выданный иностранным депозитарием, в котором открыт счет Заявителя (Иного держателя) для учета прав</w:t>
            </w:r>
            <w:r w:rsidRPr="000B59EF">
              <w:rPr>
                <w:spacing w:val="-6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на</w:t>
            </w:r>
            <w:r w:rsidRPr="000B59EF">
              <w:rPr>
                <w:spacing w:val="-6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ДР,</w:t>
            </w:r>
            <w:r w:rsidRPr="000B59EF">
              <w:rPr>
                <w:spacing w:val="-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с</w:t>
            </w:r>
            <w:r w:rsidRPr="000B59EF">
              <w:rPr>
                <w:spacing w:val="-6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указанием</w:t>
            </w:r>
            <w:r w:rsidRPr="000B59EF">
              <w:rPr>
                <w:spacing w:val="-6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схемы</w:t>
            </w:r>
            <w:r w:rsidRPr="000B59EF">
              <w:rPr>
                <w:spacing w:val="-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учета</w:t>
            </w:r>
            <w:r w:rsidRPr="000B59EF">
              <w:rPr>
                <w:spacing w:val="-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 xml:space="preserve">прав на ДР (далее – </w:t>
            </w:r>
            <w:r w:rsidRPr="000B59EF">
              <w:rPr>
                <w:b/>
                <w:sz w:val="24"/>
                <w:lang w:val="ru-RU"/>
              </w:rPr>
              <w:t>Справка о схеме учета)</w:t>
            </w:r>
            <w:r w:rsidRPr="000B59EF">
              <w:rPr>
                <w:sz w:val="24"/>
                <w:lang w:val="ru-RU"/>
              </w:rPr>
              <w:t>.</w:t>
            </w:r>
          </w:p>
        </w:tc>
      </w:tr>
      <w:tr w:rsidR="00687725" w:rsidTr="0019709B">
        <w:trPr>
          <w:trHeight w:val="4868"/>
        </w:trPr>
        <w:tc>
          <w:tcPr>
            <w:tcW w:w="648" w:type="dxa"/>
            <w:tcBorders>
              <w:top w:val="nil"/>
            </w:tcBorders>
          </w:tcPr>
          <w:p w:rsidR="00687725" w:rsidRPr="000B59EF" w:rsidRDefault="00687725" w:rsidP="0019709B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4167" w:type="dxa"/>
            <w:tcBorders>
              <w:top w:val="nil"/>
            </w:tcBorders>
          </w:tcPr>
          <w:p w:rsidR="00687725" w:rsidRDefault="00687725" w:rsidP="0019709B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документы:</w:t>
            </w:r>
          </w:p>
          <w:p w:rsidR="00687725" w:rsidRDefault="00687725" w:rsidP="006877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2636"/>
              </w:tabs>
              <w:ind w:right="97"/>
              <w:jc w:val="both"/>
              <w:rPr>
                <w:b/>
                <w:sz w:val="24"/>
              </w:rPr>
            </w:pPr>
            <w:r w:rsidRPr="000B59EF">
              <w:rPr>
                <w:sz w:val="24"/>
                <w:lang w:val="ru-RU"/>
              </w:rPr>
              <w:t>предоставляются</w:t>
            </w:r>
            <w:r w:rsidRPr="000B59EF">
              <w:rPr>
                <w:spacing w:val="-1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на</w:t>
            </w:r>
            <w:r w:rsidRPr="000B59EF">
              <w:rPr>
                <w:spacing w:val="-1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ту</w:t>
            </w:r>
            <w:r w:rsidRPr="000B59EF">
              <w:rPr>
                <w:spacing w:val="-15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же</w:t>
            </w:r>
            <w:r w:rsidRPr="000B59EF">
              <w:rPr>
                <w:spacing w:val="-1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дату, максимально</w:t>
            </w:r>
            <w:r>
              <w:rPr>
                <w:sz w:val="24"/>
                <w:lang w:val="ru-RU"/>
              </w:rPr>
              <w:t xml:space="preserve"> близкую к дате подачи Заявления</w:t>
            </w:r>
            <w:r w:rsidRPr="000B59EF">
              <w:rPr>
                <w:sz w:val="24"/>
                <w:lang w:val="ru-RU"/>
              </w:rPr>
              <w:t xml:space="preserve">, на которую </w:t>
            </w:r>
            <w:r>
              <w:rPr>
                <w:spacing w:val="-2"/>
                <w:sz w:val="24"/>
              </w:rPr>
              <w:t>Заявитель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подтверждает </w:t>
            </w:r>
            <w:r>
              <w:rPr>
                <w:sz w:val="24"/>
              </w:rPr>
              <w:t xml:space="preserve">владение ДР; </w:t>
            </w:r>
            <w:r>
              <w:rPr>
                <w:b/>
                <w:sz w:val="24"/>
              </w:rPr>
              <w:t>и</w:t>
            </w:r>
          </w:p>
          <w:p w:rsidR="00687725" w:rsidRDefault="00687725" w:rsidP="00687725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left="826" w:hanging="359"/>
              <w:jc w:val="both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указывать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всех</w:t>
            </w:r>
          </w:p>
          <w:p w:rsidR="00687725" w:rsidRPr="000B59EF" w:rsidRDefault="00687725" w:rsidP="0019709B">
            <w:pPr>
              <w:pStyle w:val="TableParagraph"/>
              <w:ind w:left="827" w:right="95"/>
              <w:rPr>
                <w:b/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«вышестоящих» номинальных держателей, участвующих в цепочке учета ДР, </w:t>
            </w:r>
            <w:r w:rsidRPr="000B59EF">
              <w:rPr>
                <w:b/>
                <w:sz w:val="24"/>
                <w:lang w:val="ru-RU"/>
              </w:rPr>
              <w:t>и</w:t>
            </w:r>
          </w:p>
          <w:p w:rsidR="00687725" w:rsidRPr="000B59EF" w:rsidRDefault="00687725" w:rsidP="0068772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3026"/>
              </w:tabs>
              <w:ind w:right="94"/>
              <w:jc w:val="both"/>
              <w:rPr>
                <w:sz w:val="24"/>
                <w:lang w:val="ru-RU"/>
              </w:rPr>
            </w:pPr>
            <w:r w:rsidRPr="000B59EF">
              <w:rPr>
                <w:spacing w:val="-2"/>
                <w:sz w:val="24"/>
                <w:lang w:val="ru-RU"/>
              </w:rPr>
              <w:t>должны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указывать </w:t>
            </w:r>
            <w:r w:rsidRPr="000B59EF">
              <w:rPr>
                <w:sz w:val="24"/>
                <w:lang w:val="ru-RU"/>
              </w:rPr>
              <w:t xml:space="preserve">однозначный идентификатор каждого «вышестоящего» номинального держателя в соответствии с его личным </w:t>
            </w:r>
            <w:r w:rsidRPr="000B59EF">
              <w:rPr>
                <w:spacing w:val="-2"/>
                <w:sz w:val="24"/>
                <w:lang w:val="ru-RU"/>
              </w:rPr>
              <w:t>законом.</w:t>
            </w:r>
          </w:p>
        </w:tc>
        <w:tc>
          <w:tcPr>
            <w:tcW w:w="4536" w:type="dxa"/>
            <w:tcBorders>
              <w:top w:val="nil"/>
            </w:tcBorders>
          </w:tcPr>
          <w:p w:rsidR="00687725" w:rsidRPr="000B59EF" w:rsidRDefault="00687725" w:rsidP="0019709B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</w:tr>
      <w:tr w:rsidR="00687725" w:rsidTr="0019709B">
        <w:trPr>
          <w:trHeight w:val="3340"/>
        </w:trPr>
        <w:tc>
          <w:tcPr>
            <w:tcW w:w="648" w:type="dxa"/>
            <w:tcBorders>
              <w:bottom w:val="nil"/>
            </w:tcBorders>
          </w:tcPr>
          <w:p w:rsidR="00687725" w:rsidRDefault="00687725" w:rsidP="0019709B">
            <w:pPr>
              <w:pStyle w:val="TableParagraph"/>
              <w:spacing w:line="275" w:lineRule="exact"/>
              <w:ind w:left="13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7" w:type="dxa"/>
            <w:tcBorders>
              <w:bottom w:val="nil"/>
            </w:tcBorders>
          </w:tcPr>
          <w:p w:rsidR="00687725" w:rsidRPr="000B59EF" w:rsidRDefault="00687725" w:rsidP="0019709B">
            <w:pPr>
              <w:pStyle w:val="TableParagraph"/>
              <w:tabs>
                <w:tab w:val="left" w:pos="2170"/>
              </w:tabs>
              <w:ind w:left="107" w:right="96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Документы, «свидетельствующие об </w:t>
            </w:r>
            <w:r w:rsidRPr="000B59EF">
              <w:rPr>
                <w:spacing w:val="-2"/>
                <w:sz w:val="24"/>
                <w:lang w:val="ru-RU"/>
              </w:rPr>
              <w:t>установлении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(подтверждающие </w:t>
            </w:r>
            <w:r w:rsidRPr="000B59EF">
              <w:rPr>
                <w:sz w:val="24"/>
                <w:lang w:val="ru-RU"/>
              </w:rPr>
              <w:t>установление) обременения или ограничения распоряжения» ДР.</w:t>
            </w:r>
          </w:p>
          <w:p w:rsidR="00687725" w:rsidRDefault="00687725" w:rsidP="0019709B">
            <w:pPr>
              <w:pStyle w:val="TableParagraph"/>
              <w:spacing w:before="119"/>
              <w:ind w:left="107" w:right="96"/>
              <w:rPr>
                <w:sz w:val="24"/>
              </w:rPr>
            </w:pPr>
            <w:r w:rsidRPr="000B59EF">
              <w:rPr>
                <w:sz w:val="24"/>
                <w:lang w:val="ru-RU"/>
              </w:rPr>
              <w:t>Предоставляются на ту же дату, максимально</w:t>
            </w:r>
            <w:r>
              <w:rPr>
                <w:sz w:val="24"/>
                <w:lang w:val="ru-RU"/>
              </w:rPr>
              <w:t xml:space="preserve"> близкую к дате подачи Заявления</w:t>
            </w:r>
            <w:r w:rsidRPr="000B59EF">
              <w:rPr>
                <w:sz w:val="24"/>
                <w:lang w:val="ru-RU"/>
              </w:rPr>
              <w:t xml:space="preserve">, на которую </w:t>
            </w:r>
            <w:r>
              <w:rPr>
                <w:sz w:val="24"/>
              </w:rPr>
              <w:t>Заявитель подтверждает владение ДР.</w:t>
            </w:r>
          </w:p>
        </w:tc>
        <w:tc>
          <w:tcPr>
            <w:tcW w:w="4536" w:type="dxa"/>
            <w:tcBorders>
              <w:bottom w:val="nil"/>
            </w:tcBorders>
          </w:tcPr>
          <w:p w:rsidR="00687725" w:rsidRPr="000B59EF" w:rsidRDefault="00687725" w:rsidP="0019709B">
            <w:pPr>
              <w:pStyle w:val="TableParagraph"/>
              <w:ind w:left="141" w:right="94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Документ, выданный иностранным депозитарием (в том числе сведения могут содержаться непосредственно в Документах об учете прав и/или Справке о схеме учета).</w:t>
            </w:r>
          </w:p>
          <w:p w:rsidR="00687725" w:rsidRPr="000B59EF" w:rsidRDefault="00687725" w:rsidP="0019709B">
            <w:pPr>
              <w:pStyle w:val="TableParagraph"/>
              <w:spacing w:before="119"/>
              <w:ind w:left="141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Предоставляется</w:t>
            </w:r>
            <w:r w:rsidRPr="000B59EF">
              <w:rPr>
                <w:spacing w:val="-4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в</w:t>
            </w:r>
            <w:r w:rsidRPr="000B59EF">
              <w:rPr>
                <w:spacing w:val="-3"/>
                <w:sz w:val="24"/>
                <w:lang w:val="ru-RU"/>
              </w:rPr>
              <w:t xml:space="preserve"> </w:t>
            </w:r>
            <w:r w:rsidRPr="000B59EF">
              <w:rPr>
                <w:spacing w:val="-2"/>
                <w:sz w:val="24"/>
                <w:lang w:val="ru-RU"/>
              </w:rPr>
              <w:t>подлиннике.</w:t>
            </w:r>
          </w:p>
          <w:p w:rsidR="00687725" w:rsidRPr="000B59EF" w:rsidRDefault="00687725" w:rsidP="0019709B">
            <w:pPr>
              <w:pStyle w:val="TableParagraph"/>
              <w:spacing w:before="120"/>
              <w:ind w:left="108" w:right="96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Полномочия и подпись лица, подписавшего документ от имени иностранного депозитария, должны быть подтверждены так же, как указано в пункте 3 для Документов об учете прав.</w:t>
            </w:r>
          </w:p>
        </w:tc>
      </w:tr>
      <w:tr w:rsidR="00687725" w:rsidTr="0019709B">
        <w:trPr>
          <w:trHeight w:val="395"/>
        </w:trPr>
        <w:tc>
          <w:tcPr>
            <w:tcW w:w="648" w:type="dxa"/>
            <w:tcBorders>
              <w:top w:val="nil"/>
              <w:bottom w:val="nil"/>
            </w:tcBorders>
          </w:tcPr>
          <w:p w:rsidR="00687725" w:rsidRPr="000B59EF" w:rsidRDefault="00687725" w:rsidP="0019709B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 w:rsidR="00687725" w:rsidRPr="000B59EF" w:rsidRDefault="00687725" w:rsidP="0019709B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687725" w:rsidRDefault="00687725" w:rsidP="0019709B">
            <w:pPr>
              <w:pStyle w:val="TableParagraph"/>
              <w:spacing w:before="55"/>
              <w:ind w:left="1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И/ИЛИ</w:t>
            </w:r>
          </w:p>
        </w:tc>
      </w:tr>
      <w:tr w:rsidR="00687725" w:rsidTr="0019709B">
        <w:trPr>
          <w:trHeight w:val="883"/>
        </w:trPr>
        <w:tc>
          <w:tcPr>
            <w:tcW w:w="648" w:type="dxa"/>
            <w:tcBorders>
              <w:top w:val="nil"/>
            </w:tcBorders>
          </w:tcPr>
          <w:p w:rsidR="00687725" w:rsidRDefault="00687725" w:rsidP="0019709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167" w:type="dxa"/>
            <w:tcBorders>
              <w:top w:val="nil"/>
            </w:tcBorders>
          </w:tcPr>
          <w:p w:rsidR="00687725" w:rsidRDefault="00687725" w:rsidP="0019709B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687725" w:rsidRPr="000B59EF" w:rsidRDefault="00687725" w:rsidP="0019709B">
            <w:pPr>
              <w:pStyle w:val="TableParagraph"/>
              <w:tabs>
                <w:tab w:val="left" w:pos="3097"/>
              </w:tabs>
              <w:spacing w:before="35" w:line="270" w:lineRule="atLeast"/>
              <w:ind w:left="141" w:right="94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Нотариальный осмотр личного кабинета </w:t>
            </w:r>
            <w:r w:rsidRPr="000B59EF">
              <w:rPr>
                <w:spacing w:val="-2"/>
                <w:sz w:val="24"/>
                <w:lang w:val="ru-RU"/>
              </w:rPr>
              <w:t>иностранного</w:t>
            </w:r>
            <w:r w:rsidRPr="000B59EF">
              <w:rPr>
                <w:sz w:val="24"/>
                <w:lang w:val="ru-RU"/>
              </w:rPr>
              <w:tab/>
            </w:r>
            <w:r w:rsidRPr="000B59EF">
              <w:rPr>
                <w:spacing w:val="-2"/>
                <w:sz w:val="24"/>
                <w:lang w:val="ru-RU"/>
              </w:rPr>
              <w:t xml:space="preserve">депозитария, </w:t>
            </w:r>
            <w:r w:rsidRPr="000B59EF">
              <w:rPr>
                <w:sz w:val="24"/>
                <w:lang w:val="ru-RU"/>
              </w:rPr>
              <w:t>подтверждающая</w:t>
            </w:r>
            <w:r w:rsidRPr="000B59EF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наличие</w:t>
            </w:r>
            <w:r w:rsidRPr="000B59EF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0B59EF">
              <w:rPr>
                <w:spacing w:val="-2"/>
                <w:sz w:val="24"/>
                <w:lang w:val="ru-RU"/>
              </w:rPr>
              <w:t>обременение</w:t>
            </w:r>
          </w:p>
        </w:tc>
      </w:tr>
    </w:tbl>
    <w:p w:rsidR="00687725" w:rsidRDefault="00687725" w:rsidP="00687725">
      <w:pPr>
        <w:pStyle w:val="TableParagraph"/>
        <w:spacing w:line="270" w:lineRule="atLeast"/>
        <w:rPr>
          <w:sz w:val="24"/>
        </w:rPr>
        <w:sectPr w:rsidR="00687725">
          <w:pgSz w:w="11910" w:h="16840"/>
          <w:pgMar w:top="1520" w:right="708" w:bottom="280" w:left="1559" w:header="708" w:footer="0" w:gutter="0"/>
          <w:cols w:space="720"/>
        </w:sectPr>
      </w:pPr>
    </w:p>
    <w:p w:rsidR="00687725" w:rsidRDefault="00687725" w:rsidP="00687725">
      <w:pPr>
        <w:pStyle w:val="a4"/>
        <w:spacing w:before="11"/>
        <w:rPr>
          <w:sz w:val="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167"/>
        <w:gridCol w:w="4536"/>
      </w:tblGrid>
      <w:tr w:rsidR="00687725" w:rsidTr="0019709B">
        <w:trPr>
          <w:trHeight w:val="2687"/>
        </w:trPr>
        <w:tc>
          <w:tcPr>
            <w:tcW w:w="648" w:type="dxa"/>
          </w:tcPr>
          <w:p w:rsidR="00687725" w:rsidRPr="000B59EF" w:rsidRDefault="00687725" w:rsidP="0019709B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4167" w:type="dxa"/>
          </w:tcPr>
          <w:p w:rsidR="00687725" w:rsidRPr="000B59EF" w:rsidRDefault="00687725" w:rsidP="0019709B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4536" w:type="dxa"/>
          </w:tcPr>
          <w:p w:rsidR="00687725" w:rsidRPr="000B59EF" w:rsidRDefault="00687725" w:rsidP="0019709B">
            <w:pPr>
              <w:pStyle w:val="TableParagraph"/>
              <w:spacing w:line="275" w:lineRule="exact"/>
              <w:ind w:left="141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 xml:space="preserve">или </w:t>
            </w:r>
            <w:r w:rsidRPr="000B59EF">
              <w:rPr>
                <w:spacing w:val="-2"/>
                <w:sz w:val="24"/>
                <w:lang w:val="ru-RU"/>
              </w:rPr>
              <w:t>ограничения.</w:t>
            </w:r>
          </w:p>
          <w:p w:rsidR="00687725" w:rsidRPr="000B59EF" w:rsidRDefault="00687725" w:rsidP="0019709B">
            <w:pPr>
              <w:pStyle w:val="TableParagraph"/>
              <w:spacing w:before="120"/>
              <w:ind w:left="141"/>
              <w:jc w:val="left"/>
              <w:rPr>
                <w:b/>
                <w:sz w:val="24"/>
                <w:lang w:val="ru-RU"/>
              </w:rPr>
            </w:pPr>
            <w:r w:rsidRPr="000B59EF">
              <w:rPr>
                <w:b/>
                <w:spacing w:val="-2"/>
                <w:sz w:val="24"/>
                <w:lang w:val="ru-RU"/>
              </w:rPr>
              <w:t>И/ИЛИ</w:t>
            </w:r>
          </w:p>
          <w:p w:rsidR="00687725" w:rsidRPr="000B59EF" w:rsidRDefault="00687725" w:rsidP="0019709B">
            <w:pPr>
              <w:pStyle w:val="TableParagraph"/>
              <w:spacing w:before="120"/>
              <w:ind w:left="141" w:right="96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Иные документы, подтверждающие наличие обременения или ограничения ДР (например, договор залога).</w:t>
            </w:r>
          </w:p>
          <w:p w:rsidR="00687725" w:rsidRPr="000B59EF" w:rsidRDefault="00687725" w:rsidP="0019709B">
            <w:pPr>
              <w:pStyle w:val="TableParagraph"/>
              <w:spacing w:before="120"/>
              <w:ind w:left="141" w:right="99"/>
              <w:rPr>
                <w:sz w:val="24"/>
                <w:lang w:val="ru-RU"/>
              </w:rPr>
            </w:pPr>
            <w:r w:rsidRPr="000B59EF">
              <w:rPr>
                <w:sz w:val="24"/>
                <w:lang w:val="ru-RU"/>
              </w:rPr>
              <w:t>Предоставляются в подлиннике или нотариальной копии. Состав таких иных документов</w:t>
            </w:r>
            <w:r w:rsidRPr="000B59EF">
              <w:rPr>
                <w:spacing w:val="-3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обсуждается</w:t>
            </w:r>
            <w:r w:rsidRPr="000B59EF">
              <w:rPr>
                <w:spacing w:val="-2"/>
                <w:sz w:val="24"/>
                <w:lang w:val="ru-RU"/>
              </w:rPr>
              <w:t xml:space="preserve"> </w:t>
            </w:r>
            <w:r w:rsidRPr="000B59EF">
              <w:rPr>
                <w:sz w:val="24"/>
                <w:lang w:val="ru-RU"/>
              </w:rPr>
              <w:t>индивидуально.</w:t>
            </w:r>
          </w:p>
        </w:tc>
      </w:tr>
    </w:tbl>
    <w:p w:rsidR="0070561D" w:rsidRDefault="0070561D"/>
    <w:sectPr w:rsidR="0070561D" w:rsidSect="0070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9EF" w:rsidRDefault="00687725">
    <w:pPr>
      <w:pStyle w:val="a4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11"/>
    <w:multiLevelType w:val="hybridMultilevel"/>
    <w:tmpl w:val="81B0B186"/>
    <w:lvl w:ilvl="0" w:tplc="F7925DF2">
      <w:start w:val="1"/>
      <w:numFmt w:val="lowerRoman"/>
      <w:lvlText w:val="(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92BEF354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61F6B4FC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3" w:tplc="C2FA9470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 w:tplc="2B803D84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6D9EA0B8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6" w:tplc="5ABC7B1A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7" w:tplc="085CEA6C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8" w:tplc="F51262DC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</w:abstractNum>
  <w:abstractNum w:abstractNumId="1">
    <w:nsid w:val="0A8B1E72"/>
    <w:multiLevelType w:val="hybridMultilevel"/>
    <w:tmpl w:val="45124326"/>
    <w:lvl w:ilvl="0" w:tplc="82B26F12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5E3FD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A5C64602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1CFC3A7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95B2462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8E54D020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F9084874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7" w:tplc="03ECD37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4432AEAE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</w:abstractNum>
  <w:abstractNum w:abstractNumId="2">
    <w:nsid w:val="0D4F48D9"/>
    <w:multiLevelType w:val="hybridMultilevel"/>
    <w:tmpl w:val="EEC49F80"/>
    <w:lvl w:ilvl="0" w:tplc="783AEA2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D225AA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5A20CF5E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BE2E772C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4E58147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8616712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EC0C2CF4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7" w:tplc="DED8BF3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5B52B194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</w:abstractNum>
  <w:abstractNum w:abstractNumId="3">
    <w:nsid w:val="284D4FC7"/>
    <w:multiLevelType w:val="hybridMultilevel"/>
    <w:tmpl w:val="ADF653FA"/>
    <w:lvl w:ilvl="0" w:tplc="36B8A492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447192">
      <w:numFmt w:val="bullet"/>
      <w:lvlText w:val="-"/>
      <w:lvlJc w:val="left"/>
      <w:pPr>
        <w:ind w:left="82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4565018">
      <w:numFmt w:val="bullet"/>
      <w:lvlText w:val="•"/>
      <w:lvlJc w:val="left"/>
      <w:pPr>
        <w:ind w:left="1231" w:hanging="188"/>
      </w:pPr>
      <w:rPr>
        <w:rFonts w:hint="default"/>
        <w:lang w:val="ru-RU" w:eastAsia="en-US" w:bidi="ar-SA"/>
      </w:rPr>
    </w:lvl>
    <w:lvl w:ilvl="3" w:tplc="130E7BE8">
      <w:numFmt w:val="bullet"/>
      <w:lvlText w:val="•"/>
      <w:lvlJc w:val="left"/>
      <w:pPr>
        <w:ind w:left="1643" w:hanging="188"/>
      </w:pPr>
      <w:rPr>
        <w:rFonts w:hint="default"/>
        <w:lang w:val="ru-RU" w:eastAsia="en-US" w:bidi="ar-SA"/>
      </w:rPr>
    </w:lvl>
    <w:lvl w:ilvl="4" w:tplc="D2CA140E">
      <w:numFmt w:val="bullet"/>
      <w:lvlText w:val="•"/>
      <w:lvlJc w:val="left"/>
      <w:pPr>
        <w:ind w:left="2055" w:hanging="188"/>
      </w:pPr>
      <w:rPr>
        <w:rFonts w:hint="default"/>
        <w:lang w:val="ru-RU" w:eastAsia="en-US" w:bidi="ar-SA"/>
      </w:rPr>
    </w:lvl>
    <w:lvl w:ilvl="5" w:tplc="ABBE48E8">
      <w:numFmt w:val="bullet"/>
      <w:lvlText w:val="•"/>
      <w:lvlJc w:val="left"/>
      <w:pPr>
        <w:ind w:left="2467" w:hanging="188"/>
      </w:pPr>
      <w:rPr>
        <w:rFonts w:hint="default"/>
        <w:lang w:val="ru-RU" w:eastAsia="en-US" w:bidi="ar-SA"/>
      </w:rPr>
    </w:lvl>
    <w:lvl w:ilvl="6" w:tplc="72BE4DE2">
      <w:numFmt w:val="bullet"/>
      <w:lvlText w:val="•"/>
      <w:lvlJc w:val="left"/>
      <w:pPr>
        <w:ind w:left="2878" w:hanging="188"/>
      </w:pPr>
      <w:rPr>
        <w:rFonts w:hint="default"/>
        <w:lang w:val="ru-RU" w:eastAsia="en-US" w:bidi="ar-SA"/>
      </w:rPr>
    </w:lvl>
    <w:lvl w:ilvl="7" w:tplc="3A54F7A6">
      <w:numFmt w:val="bullet"/>
      <w:lvlText w:val="•"/>
      <w:lvlJc w:val="left"/>
      <w:pPr>
        <w:ind w:left="3290" w:hanging="188"/>
      </w:pPr>
      <w:rPr>
        <w:rFonts w:hint="default"/>
        <w:lang w:val="ru-RU" w:eastAsia="en-US" w:bidi="ar-SA"/>
      </w:rPr>
    </w:lvl>
    <w:lvl w:ilvl="8" w:tplc="2D86D002">
      <w:numFmt w:val="bullet"/>
      <w:lvlText w:val="•"/>
      <w:lvlJc w:val="left"/>
      <w:pPr>
        <w:ind w:left="3702" w:hanging="188"/>
      </w:pPr>
      <w:rPr>
        <w:rFonts w:hint="default"/>
        <w:lang w:val="ru-RU" w:eastAsia="en-US" w:bidi="ar-SA"/>
      </w:rPr>
    </w:lvl>
  </w:abstractNum>
  <w:abstractNum w:abstractNumId="4">
    <w:nsid w:val="3360383F"/>
    <w:multiLevelType w:val="hybridMultilevel"/>
    <w:tmpl w:val="EEA82E96"/>
    <w:lvl w:ilvl="0" w:tplc="B15EF8B2">
      <w:start w:val="2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4C8974">
      <w:numFmt w:val="bullet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2" w:tplc="C2444828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3" w:tplc="AE8499FC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04A20F7A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5" w:tplc="F6C8EED6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6" w:tplc="2488CC02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7" w:tplc="0A3280FE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8" w:tplc="338AB33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</w:abstractNum>
  <w:abstractNum w:abstractNumId="5">
    <w:nsid w:val="3C606F50"/>
    <w:multiLevelType w:val="hybridMultilevel"/>
    <w:tmpl w:val="27728C58"/>
    <w:lvl w:ilvl="0" w:tplc="A5CC2790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642B1A">
      <w:numFmt w:val="bullet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2" w:tplc="F918DA86">
      <w:numFmt w:val="bullet"/>
      <w:lvlText w:val="•"/>
      <w:lvlJc w:val="left"/>
      <w:pPr>
        <w:ind w:left="1273" w:hanging="360"/>
      </w:pPr>
      <w:rPr>
        <w:rFonts w:hint="default"/>
        <w:lang w:val="ru-RU" w:eastAsia="en-US" w:bidi="ar-SA"/>
      </w:rPr>
    </w:lvl>
    <w:lvl w:ilvl="3" w:tplc="F216CDE0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4" w:tplc="81344588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5" w:tplc="DB529384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  <w:lvl w:ilvl="6" w:tplc="9F089A4C">
      <w:numFmt w:val="bullet"/>
      <w:lvlText w:val="•"/>
      <w:lvlJc w:val="left"/>
      <w:pPr>
        <w:ind w:left="2899" w:hanging="360"/>
      </w:pPr>
      <w:rPr>
        <w:rFonts w:hint="default"/>
        <w:lang w:val="ru-RU" w:eastAsia="en-US" w:bidi="ar-SA"/>
      </w:rPr>
    </w:lvl>
    <w:lvl w:ilvl="7" w:tplc="DA00BC8C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8" w:tplc="B79422D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</w:abstractNum>
  <w:abstractNum w:abstractNumId="6">
    <w:nsid w:val="3E7375A2"/>
    <w:multiLevelType w:val="hybridMultilevel"/>
    <w:tmpl w:val="4C0E39A2"/>
    <w:lvl w:ilvl="0" w:tplc="5606AD50">
      <w:start w:val="5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5E46AA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23AF542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3" w:tplc="A3742FFC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4" w:tplc="268667DA">
      <w:numFmt w:val="bullet"/>
      <w:lvlText w:val="•"/>
      <w:lvlJc w:val="left"/>
      <w:pPr>
        <w:ind w:left="1851" w:hanging="140"/>
      </w:pPr>
      <w:rPr>
        <w:rFonts w:hint="default"/>
        <w:lang w:val="ru-RU" w:eastAsia="en-US" w:bidi="ar-SA"/>
      </w:rPr>
    </w:lvl>
    <w:lvl w:ilvl="5" w:tplc="96245E74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6" w:tplc="23A4A1C4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7" w:tplc="760E7C1A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  <w:lvl w:ilvl="8" w:tplc="83F024A0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</w:abstractNum>
  <w:abstractNum w:abstractNumId="7">
    <w:nsid w:val="6CA70B77"/>
    <w:multiLevelType w:val="hybridMultilevel"/>
    <w:tmpl w:val="004A714A"/>
    <w:lvl w:ilvl="0" w:tplc="A0E4DC68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3EB2FE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2" w:tplc="5E2069E0">
      <w:numFmt w:val="bullet"/>
      <w:lvlText w:val="•"/>
      <w:lvlJc w:val="left"/>
      <w:pPr>
        <w:ind w:left="1561" w:hanging="360"/>
      </w:pPr>
      <w:rPr>
        <w:rFonts w:hint="default"/>
        <w:lang w:val="ru-RU" w:eastAsia="en-US" w:bidi="ar-SA"/>
      </w:rPr>
    </w:lvl>
    <w:lvl w:ilvl="3" w:tplc="49E2C044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4" w:tplc="8F10DEC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5" w:tplc="7772EEF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6" w:tplc="A3883CB2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7" w:tplc="CF5A2E0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041CE844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</w:abstractNum>
  <w:abstractNum w:abstractNumId="8">
    <w:nsid w:val="761377BC"/>
    <w:multiLevelType w:val="hybridMultilevel"/>
    <w:tmpl w:val="693A778A"/>
    <w:lvl w:ilvl="0" w:tplc="72DCDB60">
      <w:start w:val="1"/>
      <w:numFmt w:val="lowerRoman"/>
      <w:lvlText w:val="(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81A4F678">
      <w:numFmt w:val="bullet"/>
      <w:lvlText w:val="•"/>
      <w:lvlJc w:val="left"/>
      <w:pPr>
        <w:ind w:left="1153" w:hanging="360"/>
      </w:pPr>
      <w:rPr>
        <w:rFonts w:hint="default"/>
        <w:lang w:val="ru-RU" w:eastAsia="en-US" w:bidi="ar-SA"/>
      </w:rPr>
    </w:lvl>
    <w:lvl w:ilvl="2" w:tplc="FE84B966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3" w:tplc="1C1EF9EA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4" w:tplc="1AACB48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7C58B624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6" w:tplc="048A70D0">
      <w:numFmt w:val="bullet"/>
      <w:lvlText w:val="•"/>
      <w:lvlJc w:val="left"/>
      <w:pPr>
        <w:ind w:left="2822" w:hanging="360"/>
      </w:pPr>
      <w:rPr>
        <w:rFonts w:hint="default"/>
        <w:lang w:val="ru-RU" w:eastAsia="en-US" w:bidi="ar-SA"/>
      </w:rPr>
    </w:lvl>
    <w:lvl w:ilvl="7" w:tplc="49FA8770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8" w:tplc="644AEA6A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</w:abstractNum>
  <w:abstractNum w:abstractNumId="9">
    <w:nsid w:val="7EB4129D"/>
    <w:multiLevelType w:val="hybridMultilevel"/>
    <w:tmpl w:val="86981EDE"/>
    <w:lvl w:ilvl="0" w:tplc="7F626E94">
      <w:start w:val="3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10E066">
      <w:numFmt w:val="bullet"/>
      <w:lvlText w:val="-"/>
      <w:lvlJc w:val="left"/>
      <w:pPr>
        <w:ind w:left="46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567AF6">
      <w:numFmt w:val="bullet"/>
      <w:lvlText w:val="•"/>
      <w:lvlJc w:val="left"/>
      <w:pPr>
        <w:ind w:left="1273" w:hanging="156"/>
      </w:pPr>
      <w:rPr>
        <w:rFonts w:hint="default"/>
        <w:lang w:val="ru-RU" w:eastAsia="en-US" w:bidi="ar-SA"/>
      </w:rPr>
    </w:lvl>
    <w:lvl w:ilvl="3" w:tplc="AF90DC9A">
      <w:numFmt w:val="bullet"/>
      <w:lvlText w:val="•"/>
      <w:lvlJc w:val="left"/>
      <w:pPr>
        <w:ind w:left="1679" w:hanging="156"/>
      </w:pPr>
      <w:rPr>
        <w:rFonts w:hint="default"/>
        <w:lang w:val="ru-RU" w:eastAsia="en-US" w:bidi="ar-SA"/>
      </w:rPr>
    </w:lvl>
    <w:lvl w:ilvl="4" w:tplc="859A041A">
      <w:numFmt w:val="bullet"/>
      <w:lvlText w:val="•"/>
      <w:lvlJc w:val="left"/>
      <w:pPr>
        <w:ind w:left="2086" w:hanging="156"/>
      </w:pPr>
      <w:rPr>
        <w:rFonts w:hint="default"/>
        <w:lang w:val="ru-RU" w:eastAsia="en-US" w:bidi="ar-SA"/>
      </w:rPr>
    </w:lvl>
    <w:lvl w:ilvl="5" w:tplc="CE02B89E">
      <w:numFmt w:val="bullet"/>
      <w:lvlText w:val="•"/>
      <w:lvlJc w:val="left"/>
      <w:pPr>
        <w:ind w:left="2493" w:hanging="156"/>
      </w:pPr>
      <w:rPr>
        <w:rFonts w:hint="default"/>
        <w:lang w:val="ru-RU" w:eastAsia="en-US" w:bidi="ar-SA"/>
      </w:rPr>
    </w:lvl>
    <w:lvl w:ilvl="6" w:tplc="1B6E9D26">
      <w:numFmt w:val="bullet"/>
      <w:lvlText w:val="•"/>
      <w:lvlJc w:val="left"/>
      <w:pPr>
        <w:ind w:left="2899" w:hanging="156"/>
      </w:pPr>
      <w:rPr>
        <w:rFonts w:hint="default"/>
        <w:lang w:val="ru-RU" w:eastAsia="en-US" w:bidi="ar-SA"/>
      </w:rPr>
    </w:lvl>
    <w:lvl w:ilvl="7" w:tplc="3C6ED158">
      <w:numFmt w:val="bullet"/>
      <w:lvlText w:val="•"/>
      <w:lvlJc w:val="left"/>
      <w:pPr>
        <w:ind w:left="3306" w:hanging="156"/>
      </w:pPr>
      <w:rPr>
        <w:rFonts w:hint="default"/>
        <w:lang w:val="ru-RU" w:eastAsia="en-US" w:bidi="ar-SA"/>
      </w:rPr>
    </w:lvl>
    <w:lvl w:ilvl="8" w:tplc="DC96FF1C">
      <w:numFmt w:val="bullet"/>
      <w:lvlText w:val="•"/>
      <w:lvlJc w:val="left"/>
      <w:pPr>
        <w:ind w:left="3712" w:hanging="1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687725"/>
    <w:rsid w:val="00412725"/>
    <w:rsid w:val="00530CBA"/>
    <w:rsid w:val="00605FAE"/>
    <w:rsid w:val="006807D1"/>
    <w:rsid w:val="00687725"/>
    <w:rsid w:val="0070561D"/>
    <w:rsid w:val="00EB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772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877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87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8772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"/>
    <w:qFormat/>
    <w:rsid w:val="00687725"/>
    <w:pPr>
      <w:widowControl w:val="0"/>
      <w:autoSpaceDE w:val="0"/>
      <w:autoSpaceDN w:val="0"/>
      <w:spacing w:after="0" w:line="240" w:lineRule="auto"/>
      <w:ind w:left="55" w:right="5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1"/>
    <w:rsid w:val="0068772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8772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1548</Words>
  <Characters>8828</Characters>
  <Application>Microsoft Office Word</Application>
  <DocSecurity>0</DocSecurity>
  <Lines>73</Lines>
  <Paragraphs>20</Paragraphs>
  <ScaleCrop>false</ScaleCrop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abr_ov</dc:creator>
  <cp:lastModifiedBy>abr_ov</cp:lastModifiedBy>
  <cp:revision>1</cp:revision>
  <dcterms:created xsi:type="dcterms:W3CDTF">2025-04-01T14:07:00Z</dcterms:created>
  <dcterms:modified xsi:type="dcterms:W3CDTF">2025-04-01T14:13:00Z</dcterms:modified>
</cp:coreProperties>
</file>